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92" w:rsidRPr="00B564E3" w:rsidRDefault="00B564E3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B564E3">
        <w:rPr>
          <w:rFonts w:ascii="Times New Roman" w:hAnsi="Times New Roman" w:cs="Times New Roman"/>
          <w:b/>
        </w:rPr>
        <w:t>Приложение</w:t>
      </w:r>
    </w:p>
    <w:p w:rsidR="00B564E3" w:rsidRDefault="00C66777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B564E3" w:rsidRPr="00B564E3">
        <w:rPr>
          <w:rFonts w:ascii="Times New Roman" w:hAnsi="Times New Roman" w:cs="Times New Roman"/>
          <w:b/>
        </w:rPr>
        <w:t xml:space="preserve"> постановлению  администрации</w:t>
      </w:r>
    </w:p>
    <w:p w:rsidR="00C66777" w:rsidRPr="00B564E3" w:rsidRDefault="00C66777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Лобинского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</w:t>
      </w:r>
    </w:p>
    <w:p w:rsidR="00B564E3" w:rsidRPr="00B564E3" w:rsidRDefault="00B564E3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r w:rsidRPr="00B564E3">
        <w:rPr>
          <w:rFonts w:ascii="Times New Roman" w:hAnsi="Times New Roman" w:cs="Times New Roman"/>
          <w:b/>
        </w:rPr>
        <w:t>Краснозерского района</w:t>
      </w:r>
    </w:p>
    <w:p w:rsidR="00B564E3" w:rsidRPr="00B564E3" w:rsidRDefault="00B564E3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r w:rsidRPr="00B564E3">
        <w:rPr>
          <w:rFonts w:ascii="Times New Roman" w:hAnsi="Times New Roman" w:cs="Times New Roman"/>
          <w:b/>
        </w:rPr>
        <w:t>Новосибирской области</w:t>
      </w:r>
    </w:p>
    <w:p w:rsidR="00B564E3" w:rsidRPr="00B564E3" w:rsidRDefault="00C66777" w:rsidP="00D30C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26</w:t>
      </w:r>
      <w:r w:rsidR="00B564E3" w:rsidRPr="00B564E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05.</w:t>
      </w:r>
      <w:r w:rsidR="00B564E3" w:rsidRPr="00B564E3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7</w:t>
      </w:r>
      <w:r w:rsidR="00B564E3" w:rsidRPr="00B564E3">
        <w:rPr>
          <w:rFonts w:ascii="Times New Roman" w:hAnsi="Times New Roman" w:cs="Times New Roman"/>
          <w:b/>
        </w:rPr>
        <w:t xml:space="preserve">г.  № </w:t>
      </w:r>
      <w:r w:rsidR="0062385D">
        <w:rPr>
          <w:rFonts w:ascii="Times New Roman" w:hAnsi="Times New Roman" w:cs="Times New Roman"/>
          <w:b/>
        </w:rPr>
        <w:t>53</w:t>
      </w:r>
    </w:p>
    <w:p w:rsidR="00CE3F92" w:rsidRPr="00B564E3" w:rsidRDefault="00CE3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E3F92" w:rsidRDefault="00CE3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9"/>
      <w:bookmarkEnd w:id="1"/>
      <w:r w:rsidRPr="00BB1CBF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977836" w:rsidRPr="00BB1CBF" w:rsidRDefault="00977836" w:rsidP="00C66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1CBF">
        <w:rPr>
          <w:rFonts w:ascii="Times New Roman" w:hAnsi="Times New Roman" w:cs="Times New Roman"/>
          <w:b/>
          <w:bCs/>
          <w:sz w:val="28"/>
          <w:szCs w:val="28"/>
        </w:rPr>
        <w:t>СОСТАВЛЕНИЯ И ВЕДЕНИЯ СВОДНОЙ БЮДЖЕТНОЙ РОСПИСИ ГЛАВН</w:t>
      </w:r>
      <w:r w:rsidR="00CE3F92" w:rsidRPr="00BB1CBF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 РАСПОРЯДИТЕЛ</w:t>
      </w:r>
      <w:r w:rsidR="00CE3F92" w:rsidRPr="00BB1CBF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 СРЕДСТВ</w:t>
      </w:r>
      <w:r w:rsidR="00C66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="000C4E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6777">
        <w:rPr>
          <w:rFonts w:ascii="Times New Roman" w:hAnsi="Times New Roman" w:cs="Times New Roman"/>
          <w:b/>
          <w:bCs/>
          <w:sz w:val="28"/>
          <w:szCs w:val="28"/>
        </w:rPr>
        <w:t xml:space="preserve">ЛОБИНСКОГО СЕЛЬСОВЕТА </w:t>
      </w:r>
      <w:r w:rsidR="000C4EF1">
        <w:rPr>
          <w:rFonts w:ascii="Times New Roman" w:hAnsi="Times New Roman" w:cs="Times New Roman"/>
          <w:b/>
          <w:bCs/>
          <w:sz w:val="28"/>
          <w:szCs w:val="28"/>
        </w:rPr>
        <w:t>КРАСНОЗЕРСКОГО РАЙОНА НОВОСИБИРСКОЙ ОБЛАСТ</w:t>
      </w:r>
      <w:proofErr w:type="gramStart"/>
      <w:r w:rsidR="000C4EF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Pr="00BB1CBF">
        <w:rPr>
          <w:rFonts w:ascii="Times New Roman" w:hAnsi="Times New Roman" w:cs="Times New Roman"/>
          <w:b/>
          <w:bCs/>
          <w:sz w:val="28"/>
          <w:szCs w:val="28"/>
        </w:rPr>
        <w:t>ГЛАВН</w:t>
      </w:r>
      <w:r w:rsidR="00CE3F92" w:rsidRPr="00BB1CBF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АДМИНИСТРАТОР</w:t>
      </w:r>
      <w:r w:rsidR="00CE3F92" w:rsidRPr="00BB1CB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ИСТОЧНИКОВ</w:t>
      </w:r>
      <w:r w:rsidR="00C66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3F92"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ФИНАНСИРОВАНИЯ ДЕФИЦИТА </w:t>
      </w:r>
      <w:r w:rsidR="00FD595E" w:rsidRPr="00BB1C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b/>
          <w:bCs/>
          <w:sz w:val="28"/>
          <w:szCs w:val="28"/>
        </w:rPr>
        <w:t>БЮДЖЕТА)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Настоящий Регламент составления и ведения сводной бюджетной росписи </w:t>
      </w:r>
      <w:r w:rsidR="00C66777">
        <w:rPr>
          <w:rFonts w:ascii="Times New Roman" w:hAnsi="Times New Roman" w:cs="Times New Roman"/>
          <w:sz w:val="28"/>
          <w:szCs w:val="28"/>
        </w:rPr>
        <w:t>местного</w:t>
      </w:r>
      <w:r w:rsidR="00FD595E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>бюджета главн</w:t>
      </w:r>
      <w:r w:rsidR="00CE3F92" w:rsidRPr="00BB1CBF">
        <w:rPr>
          <w:rFonts w:ascii="Times New Roman" w:hAnsi="Times New Roman" w:cs="Times New Roman"/>
          <w:sz w:val="28"/>
          <w:szCs w:val="28"/>
        </w:rPr>
        <w:t>ого распорядителя средств</w:t>
      </w:r>
      <w:r w:rsidR="00FD595E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="00C6677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B1CBF">
        <w:rPr>
          <w:rFonts w:ascii="Times New Roman" w:hAnsi="Times New Roman" w:cs="Times New Roman"/>
          <w:sz w:val="28"/>
          <w:szCs w:val="28"/>
        </w:rPr>
        <w:t>бюджета</w:t>
      </w:r>
      <w:r w:rsidR="00CE3F92" w:rsidRPr="00BB1CBF">
        <w:rPr>
          <w:rFonts w:ascii="Times New Roman" w:hAnsi="Times New Roman" w:cs="Times New Roman"/>
          <w:sz w:val="28"/>
          <w:szCs w:val="28"/>
        </w:rPr>
        <w:t xml:space="preserve"> (главного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CE3F92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</w:t>
      </w:r>
      <w:r w:rsidR="00C66777">
        <w:rPr>
          <w:rFonts w:ascii="Times New Roman" w:hAnsi="Times New Roman" w:cs="Times New Roman"/>
          <w:sz w:val="28"/>
          <w:szCs w:val="28"/>
        </w:rPr>
        <w:t>местного</w:t>
      </w:r>
      <w:r w:rsidR="00FD595E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>бюджета) (далее - Регламент) разработан в целях организации исполнения бюджета</w:t>
      </w:r>
      <w:r w:rsidR="00CE3F92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7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67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E3F92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 области по расходам и источникам финансирования дефицита бюджета </w:t>
      </w:r>
      <w:proofErr w:type="spellStart"/>
      <w:r w:rsidR="00C667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67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</w:t>
      </w:r>
      <w:r w:rsidR="00FB7680">
        <w:rPr>
          <w:rFonts w:ascii="Times New Roman" w:hAnsi="Times New Roman" w:cs="Times New Roman"/>
          <w:sz w:val="28"/>
          <w:szCs w:val="28"/>
        </w:rPr>
        <w:t>т</w:t>
      </w:r>
      <w:r w:rsidR="000519B5" w:rsidRPr="00BB1CBF">
        <w:rPr>
          <w:rFonts w:ascii="Times New Roman" w:hAnsi="Times New Roman" w:cs="Times New Roman"/>
          <w:sz w:val="28"/>
          <w:szCs w:val="28"/>
        </w:rPr>
        <w:t xml:space="preserve">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бюджета</w:t>
      </w:r>
      <w:proofErr w:type="gramEnd"/>
      <w:r w:rsidR="000519B5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7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67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proofErr w:type="gramStart"/>
      <w:r w:rsidR="000519B5" w:rsidRPr="00BB1CBF">
        <w:rPr>
          <w:rFonts w:ascii="Times New Roman" w:hAnsi="Times New Roman" w:cs="Times New Roman"/>
          <w:sz w:val="28"/>
          <w:szCs w:val="28"/>
        </w:rPr>
        <w:t>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 области главн</w:t>
      </w:r>
      <w:r w:rsidR="000519B5" w:rsidRPr="00BB1CBF">
        <w:rPr>
          <w:rFonts w:ascii="Times New Roman" w:hAnsi="Times New Roman" w:cs="Times New Roman"/>
          <w:sz w:val="28"/>
          <w:szCs w:val="28"/>
        </w:rPr>
        <w:t>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519B5" w:rsidRPr="00BB1CBF">
        <w:rPr>
          <w:rFonts w:ascii="Times New Roman" w:hAnsi="Times New Roman" w:cs="Times New Roman"/>
          <w:sz w:val="28"/>
          <w:szCs w:val="28"/>
        </w:rPr>
        <w:t>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proofErr w:type="gramEnd"/>
      <w:r w:rsidR="000519B5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7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67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(главн</w:t>
      </w:r>
      <w:r w:rsidR="000519B5" w:rsidRPr="00BB1CBF">
        <w:rPr>
          <w:rFonts w:ascii="Times New Roman" w:hAnsi="Times New Roman" w:cs="Times New Roman"/>
          <w:sz w:val="28"/>
          <w:szCs w:val="28"/>
        </w:rPr>
        <w:t>ого администратора</w:t>
      </w:r>
      <w:r w:rsidR="00C66777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0519B5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7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67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>) (далее - Порядок по росписи).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 w:rsidP="00763E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BB1CBF">
        <w:rPr>
          <w:rFonts w:ascii="Times New Roman" w:hAnsi="Times New Roman" w:cs="Times New Roman"/>
          <w:sz w:val="28"/>
          <w:szCs w:val="28"/>
        </w:rPr>
        <w:t xml:space="preserve">Раздел 1. ОРГАНИЗАЦИЯ ВЗАИМОДЕЙСТВИЯ </w:t>
      </w:r>
      <w:r w:rsidR="000519B5" w:rsidRPr="00BB1C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2A32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F35FF7">
        <w:rPr>
          <w:rFonts w:ascii="Times New Roman" w:hAnsi="Times New Roman" w:cs="Times New Roman"/>
          <w:sz w:val="28"/>
          <w:szCs w:val="28"/>
        </w:rPr>
        <w:t xml:space="preserve"> </w:t>
      </w:r>
      <w:r w:rsidR="000519B5" w:rsidRPr="00BB1CBF">
        <w:rPr>
          <w:rFonts w:ascii="Times New Roman" w:hAnsi="Times New Roman" w:cs="Times New Roman"/>
          <w:sz w:val="28"/>
          <w:szCs w:val="28"/>
        </w:rPr>
        <w:t>НОВОСИБИРСКОЙ ОБЛАСТИ С ГЛАВНЫМ</w:t>
      </w:r>
      <w:r w:rsidR="002D2A32">
        <w:rPr>
          <w:rFonts w:ascii="Times New Roman" w:hAnsi="Times New Roman" w:cs="Times New Roman"/>
          <w:sz w:val="28"/>
          <w:szCs w:val="28"/>
        </w:rPr>
        <w:t xml:space="preserve"> </w:t>
      </w:r>
      <w:r w:rsidR="000519B5" w:rsidRPr="00BB1CBF">
        <w:rPr>
          <w:rFonts w:ascii="Times New Roman" w:hAnsi="Times New Roman" w:cs="Times New Roman"/>
          <w:sz w:val="28"/>
          <w:szCs w:val="28"/>
        </w:rPr>
        <w:t>РАСПОРЯДИТЕЛ</w:t>
      </w:r>
      <w:r w:rsidR="00DE5829">
        <w:rPr>
          <w:rFonts w:ascii="Times New Roman" w:hAnsi="Times New Roman" w:cs="Times New Roman"/>
          <w:sz w:val="28"/>
          <w:szCs w:val="28"/>
        </w:rPr>
        <w:t>Е</w:t>
      </w:r>
      <w:r w:rsidR="000519B5" w:rsidRPr="00BB1CBF">
        <w:rPr>
          <w:rFonts w:ascii="Times New Roman" w:hAnsi="Times New Roman" w:cs="Times New Roman"/>
          <w:sz w:val="28"/>
          <w:szCs w:val="28"/>
        </w:rPr>
        <w:t>М</w:t>
      </w:r>
      <w:r w:rsidRPr="00BB1CBF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0519B5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="00763E04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  <w:r w:rsidR="000519B5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="00763E04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EC10F7" w:rsidRPr="00BB1CBF" w:rsidRDefault="00EC10F7" w:rsidP="000519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1.1. Все операции по исполнению </w:t>
      </w:r>
      <w:r w:rsidR="00EC10F7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бюджета отражаются </w:t>
      </w:r>
      <w:r w:rsidR="00EC10F7" w:rsidRPr="00BB1CB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763E0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63E0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10F7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EC10F7" w:rsidRPr="00BB1CBF">
        <w:rPr>
          <w:rFonts w:ascii="Times New Roman" w:hAnsi="Times New Roman" w:cs="Times New Roman"/>
          <w:sz w:val="28"/>
          <w:szCs w:val="28"/>
        </w:rPr>
        <w:t>администрация</w:t>
      </w:r>
      <w:r w:rsidRPr="00BB1CBF">
        <w:rPr>
          <w:rFonts w:ascii="Times New Roman" w:hAnsi="Times New Roman" w:cs="Times New Roman"/>
          <w:sz w:val="28"/>
          <w:szCs w:val="28"/>
        </w:rPr>
        <w:t>) в Автоматизированной системе планирования, бухгалтерского учета и анализа исполнения бюджетов в финансовых органах "Бюджет" (далее - АС "Бюджет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"). 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лавны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 бюджета (далее - ГРБС) обеспечива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тся автоматизированными рабочими местами, посредством которых ввод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т и получа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т информацию в</w:t>
      </w:r>
      <w:r w:rsidR="005775A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АС "Бюджет"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1.2. Если у ГРБС отсутствует соответствующая техническая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>возможность информационного обмена с применением средств электронной подписи, обмен информацией осуществляется одновременно на бумажных и электронных носителях. Бумажные носители должны быть с подлинными подписями уполномоченных лиц и оттисками печатей, в случае если оттиск печати предусмотрен формой документа.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При отсутствии у ГРБС технической возможности работы вАС "Бюджет" ГРБС могут использовать систему удаленного документооборота "Удаленное рабочее место" (далее - АС "УРМ</w:t>
      </w:r>
      <w:r w:rsidR="00FB7680">
        <w:rPr>
          <w:rFonts w:ascii="Times New Roman" w:hAnsi="Times New Roman" w:cs="Times New Roman"/>
          <w:sz w:val="28"/>
          <w:szCs w:val="28"/>
        </w:rPr>
        <w:t>)</w:t>
      </w:r>
      <w:r w:rsidR="00C168DE" w:rsidRPr="00BB1CBF">
        <w:rPr>
          <w:rFonts w:ascii="Times New Roman" w:hAnsi="Times New Roman" w:cs="Times New Roman"/>
          <w:sz w:val="28"/>
          <w:szCs w:val="28"/>
        </w:rPr>
        <w:t xml:space="preserve">, </w:t>
      </w:r>
      <w:r w:rsidRPr="00BB1CBF">
        <w:rPr>
          <w:rFonts w:ascii="Times New Roman" w:hAnsi="Times New Roman" w:cs="Times New Roman"/>
          <w:sz w:val="28"/>
          <w:szCs w:val="28"/>
        </w:rPr>
        <w:t xml:space="preserve">посредством которого они могли бы внести соответствующую информацию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"Бюджет" с одновременным представлением письма на бумажном носителе.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1.3. </w:t>
      </w:r>
      <w:r w:rsidR="00C168DE" w:rsidRPr="00BB1CBF">
        <w:rPr>
          <w:rFonts w:ascii="Times New Roman" w:hAnsi="Times New Roman" w:cs="Times New Roman"/>
          <w:sz w:val="28"/>
          <w:szCs w:val="28"/>
        </w:rPr>
        <w:t>Администрация осуществляе</w:t>
      </w:r>
      <w:r w:rsidRPr="00BB1CBF">
        <w:rPr>
          <w:rFonts w:ascii="Times New Roman" w:hAnsi="Times New Roman" w:cs="Times New Roman"/>
          <w:sz w:val="28"/>
          <w:szCs w:val="28"/>
        </w:rPr>
        <w:t>т оперативный анализ исполнения показателей сводной бюджетной росписи  бюджета (далее - сводная роспись), лимитов бюджетных обязательств, доведенных до ГРБС и главн</w:t>
      </w:r>
      <w:r w:rsidR="00C168DE" w:rsidRPr="00BB1CBF">
        <w:rPr>
          <w:rFonts w:ascii="Times New Roman" w:hAnsi="Times New Roman" w:cs="Times New Roman"/>
          <w:sz w:val="28"/>
          <w:szCs w:val="28"/>
        </w:rPr>
        <w:t>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C168DE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(далее - главны</w:t>
      </w:r>
      <w:r w:rsidR="00C168DE" w:rsidRPr="00BB1CBF">
        <w:rPr>
          <w:rFonts w:ascii="Times New Roman" w:hAnsi="Times New Roman" w:cs="Times New Roman"/>
          <w:sz w:val="28"/>
          <w:szCs w:val="28"/>
        </w:rPr>
        <w:t>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 источников), используя АС "Бюджет".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1.4. Уведомления о бюджетных ассигнованиях, лимитах бюджетных обязательств доводятся </w:t>
      </w:r>
      <w:r w:rsidR="00DC70B6" w:rsidRPr="00BB1CBF">
        <w:rPr>
          <w:rFonts w:ascii="Times New Roman" w:hAnsi="Times New Roman" w:cs="Times New Roman"/>
          <w:sz w:val="28"/>
          <w:szCs w:val="28"/>
        </w:rPr>
        <w:t>финансовым органом администрации</w:t>
      </w:r>
      <w:r w:rsidR="00C32A82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 xml:space="preserve">до ГРБС посредством АС "Бюджет" пакетом документов с электронной подписью, содержащим уведомления по форме согласно соответствующим приложениям к настоящему Регламенту. В случае отсутствия технической возможности у </w:t>
      </w:r>
      <w:r w:rsidR="00C168DE" w:rsidRPr="00BB1C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данные документы доводятся до ГРБС на бумажном носителе.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65"/>
      <w:bookmarkEnd w:id="3"/>
      <w:r w:rsidRPr="00BB1CBF">
        <w:rPr>
          <w:rFonts w:ascii="Times New Roman" w:hAnsi="Times New Roman" w:cs="Times New Roman"/>
          <w:sz w:val="28"/>
          <w:szCs w:val="28"/>
        </w:rPr>
        <w:t>Раздел 2. СОСТАВЛЕНИЕ И УТВЕРЖДЕНИЕ СВОДНОЙ РОСПИСИ.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ДОВЕДЕНИЕ ПОКАЗАТЕЛЕЙ СВОДНОЙ РОСПИСИ ДО ГРБС,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ГЛАВН</w:t>
      </w:r>
      <w:r w:rsidR="00EC10F7" w:rsidRPr="00BB1CBF">
        <w:rPr>
          <w:rFonts w:ascii="Times New Roman" w:hAnsi="Times New Roman" w:cs="Times New Roman"/>
          <w:sz w:val="28"/>
          <w:szCs w:val="28"/>
        </w:rPr>
        <w:t>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EC10F7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 w:rsidP="00FB7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2.1. Сводная роспись составляется </w:t>
      </w:r>
      <w:r w:rsidR="00EC10F7" w:rsidRPr="00BB1CBF">
        <w:rPr>
          <w:rFonts w:ascii="Times New Roman" w:hAnsi="Times New Roman" w:cs="Times New Roman"/>
          <w:sz w:val="28"/>
          <w:szCs w:val="28"/>
        </w:rPr>
        <w:t>администрацией</w:t>
      </w:r>
      <w:r w:rsidR="00FB7680">
        <w:rPr>
          <w:rFonts w:ascii="Times New Roman" w:hAnsi="Times New Roman" w:cs="Times New Roman"/>
          <w:sz w:val="28"/>
          <w:szCs w:val="28"/>
        </w:rPr>
        <w:t>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Все действия в части расходов, производимых за счет целевых средств федерального бюджета, осуществляются и контролируются </w:t>
      </w:r>
      <w:r w:rsidR="00FB7680">
        <w:rPr>
          <w:rFonts w:ascii="Times New Roman" w:hAnsi="Times New Roman" w:cs="Times New Roman"/>
          <w:sz w:val="28"/>
          <w:szCs w:val="28"/>
        </w:rPr>
        <w:t>администрацией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на основании служебной записки о поступлении целевых средств федерального бюджета или служебной записки о доведении лимитов бюджетных обязательств в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proofErr w:type="spellStart"/>
      <w:r w:rsidR="0036614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3661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BB1CBF">
        <w:rPr>
          <w:rFonts w:ascii="Times New Roman" w:hAnsi="Times New Roman" w:cs="Times New Roman"/>
          <w:sz w:val="28"/>
          <w:szCs w:val="28"/>
        </w:rPr>
        <w:t>Новосибирской области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14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3661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D41BA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 области, источником финансового обеспечения которых являются данные межбюджетные трансферты, с приложением выписки из лицевого счета.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2.2. Составление сводной росписи.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proofErr w:type="spellStart"/>
      <w:r w:rsidR="0036614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3661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BB1CB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D41BA" w:rsidRPr="00BB1CBF">
        <w:rPr>
          <w:rFonts w:ascii="Times New Roman" w:hAnsi="Times New Roman" w:cs="Times New Roman"/>
          <w:sz w:val="28"/>
          <w:szCs w:val="28"/>
        </w:rPr>
        <w:t>решения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7CC">
        <w:rPr>
          <w:rFonts w:ascii="Times New Roman" w:hAnsi="Times New Roman" w:cs="Times New Roman"/>
          <w:sz w:val="28"/>
          <w:szCs w:val="28"/>
        </w:rPr>
        <w:lastRenderedPageBreak/>
        <w:t>Лобинского</w:t>
      </w:r>
      <w:proofErr w:type="spellEnd"/>
      <w:r w:rsidR="00B657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D41BA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</w:t>
      </w:r>
      <w:proofErr w:type="gramStart"/>
      <w:r w:rsidR="006D41BA" w:rsidRPr="00BB1CBF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6D41BA" w:rsidRPr="00BB1CBF">
        <w:rPr>
          <w:rFonts w:ascii="Times New Roman" w:hAnsi="Times New Roman" w:cs="Times New Roman"/>
          <w:sz w:val="28"/>
          <w:szCs w:val="28"/>
        </w:rPr>
        <w:t xml:space="preserve">ешение о </w:t>
      </w:r>
      <w:r w:rsidRPr="00BB1CBF">
        <w:rPr>
          <w:rFonts w:ascii="Times New Roman" w:hAnsi="Times New Roman" w:cs="Times New Roman"/>
          <w:sz w:val="28"/>
          <w:szCs w:val="28"/>
        </w:rPr>
        <w:t xml:space="preserve">бюджете) 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организует работу по внесению в АС "Бюджет" </w:t>
      </w:r>
      <w:r w:rsidR="006D41BA" w:rsidRPr="00BB1CBF">
        <w:rPr>
          <w:rFonts w:ascii="Times New Roman" w:hAnsi="Times New Roman" w:cs="Times New Roman"/>
          <w:sz w:val="28"/>
          <w:szCs w:val="28"/>
        </w:rPr>
        <w:t>бумажных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документов по бюджетным ассигнованиям в разрезе ГРБС 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опубликования </w:t>
      </w:r>
      <w:r w:rsidR="006D41BA" w:rsidRPr="00BB1CBF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BB1CBF">
        <w:rPr>
          <w:rFonts w:ascii="Times New Roman" w:hAnsi="Times New Roman" w:cs="Times New Roman"/>
          <w:sz w:val="28"/>
          <w:szCs w:val="28"/>
        </w:rPr>
        <w:t>бюджете</w:t>
      </w:r>
      <w:r w:rsidR="005543DF" w:rsidRPr="00BB1CBF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формирует вАС "Бюджет" и представляет для утверждения сводную роспись расходов </w:t>
      </w:r>
      <w:r w:rsidR="005543DF" w:rsidRPr="00BB1CBF">
        <w:rPr>
          <w:rFonts w:ascii="Times New Roman" w:hAnsi="Times New Roman" w:cs="Times New Roman"/>
          <w:sz w:val="28"/>
          <w:szCs w:val="28"/>
        </w:rPr>
        <w:t>районного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 на бумажном носителе по форме согласно </w:t>
      </w:r>
      <w:hyperlink w:anchor="Par22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977836" w:rsidRPr="00BB1CBF" w:rsidRDefault="00554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>Администрация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вносит в АС "Бюджет" роспись источников финансирования дефицита бюджета на очередной финансовый год и плановый период (кроме группы источников "Изменение остатков средств на счетах по учету средств бюджета") и операций по управлению остатками средств на едином счете бюджета в разрезе главных администраторов источников и кодов источников классификации источников финансирования дефицитов бюджетов (далее - роспись источников финансирования дефицита бюджета).</w:t>
      </w:r>
      <w:proofErr w:type="gramEnd"/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Подписанную и согласованную роспись источников финансирования дефицита бюджета </w:t>
      </w:r>
      <w:r w:rsidRPr="00BB1CBF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на бумажном носителе по форме согласно </w:t>
      </w:r>
      <w:hyperlink w:anchor="Par294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5543DF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A9318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A9318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43DF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сводной росписи </w:t>
      </w:r>
      <w:r w:rsidR="005543DF" w:rsidRPr="00BB1CBF">
        <w:rPr>
          <w:rFonts w:ascii="Times New Roman" w:hAnsi="Times New Roman" w:cs="Times New Roman"/>
          <w:sz w:val="28"/>
          <w:szCs w:val="28"/>
        </w:rPr>
        <w:t>администрация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ставит вАС "Бюджет" дату принятия электронных документов по расходам - 1 января очередного финансового года.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6"/>
      <w:bookmarkEnd w:id="4"/>
      <w:r w:rsidRPr="00BB1CBF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До начала очередн</w:t>
      </w:r>
      <w:r w:rsidR="00C9522A" w:rsidRPr="00BB1CBF">
        <w:rPr>
          <w:rFonts w:ascii="Times New Roman" w:hAnsi="Times New Roman" w:cs="Times New Roman"/>
          <w:sz w:val="28"/>
          <w:szCs w:val="28"/>
        </w:rPr>
        <w:t xml:space="preserve">ого финансового года </w:t>
      </w:r>
      <w:r w:rsidR="00A9318C">
        <w:rPr>
          <w:rFonts w:ascii="Times New Roman" w:hAnsi="Times New Roman" w:cs="Times New Roman"/>
          <w:sz w:val="28"/>
          <w:szCs w:val="28"/>
        </w:rPr>
        <w:t>специалист</w:t>
      </w:r>
      <w:r w:rsidR="00C9522A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="00C449B2" w:rsidRPr="00BB1CBF">
        <w:rPr>
          <w:rFonts w:ascii="Times New Roman" w:hAnsi="Times New Roman" w:cs="Times New Roman"/>
          <w:sz w:val="28"/>
          <w:szCs w:val="28"/>
        </w:rPr>
        <w:t>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формирует в АС "Бюджет" для каждого ГРБС пакет документов, который состоит из </w:t>
      </w:r>
      <w:hyperlink w:anchor="Par342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уведомлений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о бюджетных ассигнованиях по форме согласно приложению 3 к настоящему Регламенту, уведомлений о лимитах бюджетных обязательств, сформированных в соответствии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ar105" w:history="1">
        <w:r w:rsidRPr="00FB768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3.2</w:t>
        </w:r>
      </w:hyperlink>
      <w:r w:rsidRPr="00FB7680">
        <w:rPr>
          <w:rFonts w:ascii="Times New Roman" w:hAnsi="Times New Roman" w:cs="Times New Roman"/>
          <w:sz w:val="28"/>
          <w:szCs w:val="28"/>
        </w:rPr>
        <w:t xml:space="preserve"> настоящего Регламента, заверяет пакет электронной подписью и отправляет ГРБС.</w:t>
      </w:r>
      <w:proofErr w:type="gramEnd"/>
      <w:r w:rsidRPr="00FB7680">
        <w:rPr>
          <w:rFonts w:ascii="Times New Roman" w:hAnsi="Times New Roman" w:cs="Times New Roman"/>
          <w:sz w:val="28"/>
          <w:szCs w:val="28"/>
        </w:rPr>
        <w:t xml:space="preserve"> После этого бюджетные ассигнования и лимиты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бюджетных обязатель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ств сч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>итаются доведенными.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</w:t>
      </w:r>
      <w:r w:rsidR="00C62681">
        <w:rPr>
          <w:rFonts w:ascii="Times New Roman" w:hAnsi="Times New Roman" w:cs="Times New Roman"/>
          <w:sz w:val="28"/>
          <w:szCs w:val="28"/>
        </w:rPr>
        <w:t>специалист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оформляет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hyperlink w:anchor="Par342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о бюджетных ассигнованиях по расходам в двух экземплярах по форме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Регламенту, которые подписываются </w:t>
      </w:r>
      <w:r w:rsidR="00C9522A" w:rsidRPr="00BB1CBF">
        <w:rPr>
          <w:rFonts w:ascii="Times New Roman" w:hAnsi="Times New Roman" w:cs="Times New Roman"/>
          <w:sz w:val="28"/>
          <w:szCs w:val="28"/>
        </w:rPr>
        <w:t>Главой 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После подписания один экземпляр остается </w:t>
      </w:r>
      <w:r w:rsidR="00C62681">
        <w:rPr>
          <w:rFonts w:ascii="Times New Roman" w:hAnsi="Times New Roman" w:cs="Times New Roman"/>
          <w:sz w:val="28"/>
          <w:szCs w:val="28"/>
        </w:rPr>
        <w:t xml:space="preserve">у специалиста </w:t>
      </w:r>
      <w:r w:rsidR="00C449B2" w:rsidRPr="00BB1CBF">
        <w:rPr>
          <w:rFonts w:ascii="Times New Roman" w:hAnsi="Times New Roman" w:cs="Times New Roman"/>
          <w:sz w:val="28"/>
          <w:szCs w:val="28"/>
        </w:rPr>
        <w:t>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>, второй экземпляр направляет ГРБС с сопроводительным письмом до начала очередного финансового года.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сводной росписи </w:t>
      </w:r>
      <w:r w:rsidR="00C449B2" w:rsidRPr="00BB1CBF">
        <w:rPr>
          <w:rFonts w:ascii="Times New Roman" w:hAnsi="Times New Roman" w:cs="Times New Roman"/>
          <w:sz w:val="28"/>
          <w:szCs w:val="28"/>
        </w:rPr>
        <w:t>финансовый орган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оформляет </w:t>
      </w:r>
      <w:hyperlink w:anchor="Par422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 бюджетных ассигнованиях по источникам в двух экземплярах по форме согласно приложению 4 к настоящему Регламенту. В уведомлениях указывается дата - 1 января очередного финансового года. Оформленные уведомления подписываются </w:t>
      </w:r>
      <w:r w:rsidR="00C9522A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C62681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6268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9522A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После подписания уведомлений один экземпляр остается </w:t>
      </w:r>
      <w:r w:rsidR="00C9522A" w:rsidRPr="00BB1CBF">
        <w:rPr>
          <w:rFonts w:ascii="Times New Roman" w:hAnsi="Times New Roman" w:cs="Times New Roman"/>
          <w:sz w:val="28"/>
          <w:szCs w:val="28"/>
        </w:rPr>
        <w:t xml:space="preserve">в </w:t>
      </w:r>
      <w:r w:rsidR="00C449B2" w:rsidRPr="00BB1CBF">
        <w:rPr>
          <w:rFonts w:ascii="Times New Roman" w:hAnsi="Times New Roman" w:cs="Times New Roman"/>
          <w:sz w:val="28"/>
          <w:szCs w:val="28"/>
        </w:rPr>
        <w:t>финансовый орган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,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>второй экземпляр направляется главному администратору источников с сопроводительным письмом до начала очередного финансового года.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93"/>
      <w:bookmarkEnd w:id="5"/>
      <w:r w:rsidRPr="00BB1CBF">
        <w:rPr>
          <w:rFonts w:ascii="Times New Roman" w:hAnsi="Times New Roman" w:cs="Times New Roman"/>
          <w:sz w:val="28"/>
          <w:szCs w:val="28"/>
        </w:rPr>
        <w:t>Раздел 3. СОСТАВЛЕНИЕ И УТВЕРЖДЕНИЕ ЛИМИТОВ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БЮДЖЕТНЫХ ОБЯЗАТЕЛЬСТВ. ДОВЕДЕНИЕ ЛИМИТОВ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БЮДЖЕТНЫХ ОБЯЗАТЕЛЬСТВ ДО ГРБС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Лимиты бюджетных обязательств на очередной финансовый год и плановый период составляются в разрезе ГРБС, разделов, подразделов, целевых статей (</w:t>
      </w:r>
      <w:r w:rsidR="00C9522A" w:rsidRPr="00BB1CBF">
        <w:rPr>
          <w:rFonts w:ascii="Times New Roman" w:hAnsi="Times New Roman" w:cs="Times New Roman"/>
          <w:sz w:val="28"/>
          <w:szCs w:val="28"/>
        </w:rPr>
        <w:t>муниципальных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9522A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8A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D38A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9522A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 области и непрограммных направлений деятельности), групп, подгрупп и элементов видов расходов классификации расходов областного бюджета, подстатей статьи 210 "Оплата труда и начисления на выплаты по оплате труда" классификации операций сектора государственного управления по форме согласно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99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5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В целях формирования лимитов бюджетных обязательств по расходам, доведение которых осуществляется при выполнении условий, определенных </w:t>
      </w:r>
      <w:r w:rsidR="00C9522A" w:rsidRPr="00BB1CBF"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BB1CBF">
        <w:rPr>
          <w:rFonts w:ascii="Times New Roman" w:hAnsi="Times New Roman" w:cs="Times New Roman"/>
          <w:sz w:val="28"/>
          <w:szCs w:val="28"/>
        </w:rPr>
        <w:t>, ГРБС представляют электронные документы с указанием признака "ЛБО" в поле "Отнесение к БА, ЛБО" в разрезе кодов бюджетной классификации, кодов классификатора "Тип средств" (далее - тип средств), кодов мероприятий, кодов субсидий на уменьшение расходов, по которым доведение лимитов бюджетных обязательств осуществляется при выполнении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условий, установленных </w:t>
      </w:r>
      <w:r w:rsidR="00C9522A" w:rsidRPr="00BB1CBF"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BB1CBF">
        <w:rPr>
          <w:rFonts w:ascii="Times New Roman" w:hAnsi="Times New Roman" w:cs="Times New Roman"/>
          <w:sz w:val="28"/>
          <w:szCs w:val="28"/>
        </w:rPr>
        <w:t xml:space="preserve">.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проверя</w:t>
      </w:r>
      <w:r w:rsidR="00C9522A" w:rsidRPr="00BB1CBF">
        <w:rPr>
          <w:rFonts w:ascii="Times New Roman" w:hAnsi="Times New Roman" w:cs="Times New Roman"/>
          <w:sz w:val="28"/>
          <w:szCs w:val="28"/>
        </w:rPr>
        <w:t>е</w:t>
      </w:r>
      <w:r w:rsidRPr="00BB1CBF">
        <w:rPr>
          <w:rFonts w:ascii="Times New Roman" w:hAnsi="Times New Roman" w:cs="Times New Roman"/>
          <w:sz w:val="28"/>
          <w:szCs w:val="28"/>
        </w:rPr>
        <w:t>т электронные документы, в том числе посредством осуществлени</w:t>
      </w:r>
      <w:r w:rsidR="00F1565F">
        <w:rPr>
          <w:rFonts w:ascii="Times New Roman" w:hAnsi="Times New Roman" w:cs="Times New Roman"/>
          <w:sz w:val="28"/>
          <w:szCs w:val="28"/>
        </w:rPr>
        <w:t xml:space="preserve">я автоматизированного контроля </w:t>
      </w:r>
      <w:r w:rsidRPr="00BB1CBF">
        <w:rPr>
          <w:rFonts w:ascii="Times New Roman" w:hAnsi="Times New Roman" w:cs="Times New Roman"/>
          <w:sz w:val="28"/>
          <w:szCs w:val="28"/>
        </w:rPr>
        <w:t>и принимает электронные документы.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по расходам, доведение которых осуществляется при выполнении условий, определенных </w:t>
      </w:r>
      <w:r w:rsidR="00351EF7" w:rsidRPr="00BB1CBF"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BB1CBF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="00351EF7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A66D3D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A66D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51EF7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ar701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7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5"/>
      <w:bookmarkEnd w:id="6"/>
      <w:r w:rsidRPr="00BB1CBF">
        <w:rPr>
          <w:rFonts w:ascii="Times New Roman" w:hAnsi="Times New Roman" w:cs="Times New Roman"/>
          <w:sz w:val="28"/>
          <w:szCs w:val="28"/>
        </w:rPr>
        <w:t xml:space="preserve">3.2. После утверждения </w:t>
      </w:r>
      <w:r w:rsidR="00351EF7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F40A7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F40A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51EF7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формирует в электронном виде </w:t>
      </w:r>
      <w:hyperlink w:anchor="Par60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о лимитах бюджетных обязательств по форме согласно приложению 6 к настоящему Регламенту. Доведение уведомлений до ГРБС осуществляется в соответствии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ar86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2.3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оформляет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на бумажном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носителе </w:t>
      </w:r>
      <w:hyperlink w:anchor="Par60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по расходам в двух экземплярах по форме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согласно приложению 6 к настоящему Регламенту, которые подписываются </w:t>
      </w:r>
      <w:r w:rsidR="00351EF7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7A25B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A25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51EF7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После подписания один экземпляр остается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3C2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C449B2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51EF7" w:rsidRPr="00BB1CBF">
        <w:rPr>
          <w:rFonts w:ascii="Times New Roman" w:hAnsi="Times New Roman" w:cs="Times New Roman"/>
          <w:sz w:val="28"/>
          <w:szCs w:val="28"/>
        </w:rPr>
        <w:t>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, второй экземпляр направляет ГРБС с сопроводительным письмом и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>уведомлениями о бюджетных ассигнованиях до начала очередного финансового года.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10"/>
      <w:bookmarkEnd w:id="7"/>
      <w:r w:rsidRPr="00BB1CBF">
        <w:rPr>
          <w:rFonts w:ascii="Times New Roman" w:hAnsi="Times New Roman" w:cs="Times New Roman"/>
          <w:sz w:val="28"/>
          <w:szCs w:val="28"/>
        </w:rPr>
        <w:t>Раздел 4. ВНЕСЕНИЕ ИЗМЕНЕНИЙ В БЮДЖЕТНЫЕ АССИГНОВАНИЯ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И ЛИМИТЫ БЮДЖЕТНЫХ ОБЯЗАТЕЛЬСТВ. ВНЕСЕНИЕ ИЗМЕНЕНИЙ</w:t>
      </w:r>
    </w:p>
    <w:p w:rsidR="00977836" w:rsidRPr="00BB1CBF" w:rsidRDefault="006D41BA" w:rsidP="002E6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 РЕШЕНИЕ О </w:t>
      </w:r>
      <w:r w:rsidR="00977836" w:rsidRPr="00BB1CBF">
        <w:rPr>
          <w:rFonts w:ascii="Times New Roman" w:hAnsi="Times New Roman" w:cs="Times New Roman"/>
          <w:sz w:val="28"/>
          <w:szCs w:val="28"/>
        </w:rPr>
        <w:t>БЮДЖЕТЕ</w:t>
      </w:r>
      <w:r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="002E6FEE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  <w:r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НА ТЕКУЩИЙ</w:t>
      </w:r>
      <w:r w:rsidR="002E6FEE">
        <w:rPr>
          <w:rFonts w:ascii="Times New Roman" w:hAnsi="Times New Roman" w:cs="Times New Roman"/>
          <w:sz w:val="28"/>
          <w:szCs w:val="28"/>
        </w:rPr>
        <w:t xml:space="preserve"> </w:t>
      </w:r>
      <w:r w:rsidR="00977836" w:rsidRPr="00BB1CBF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5"/>
      <w:bookmarkEnd w:id="8"/>
      <w:r w:rsidRPr="00BB1CB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В случае необходимости внесения изменений в бюджетные ассигнования и/или лимиты бюджетных обязательств без внесения изменений в </w:t>
      </w:r>
      <w:r w:rsidR="00DC70B6" w:rsidRPr="00BB1CBF">
        <w:rPr>
          <w:rFonts w:ascii="Times New Roman" w:hAnsi="Times New Roman" w:cs="Times New Roman"/>
          <w:sz w:val="28"/>
          <w:szCs w:val="28"/>
        </w:rPr>
        <w:t xml:space="preserve">Решение о бюджете </w:t>
      </w:r>
      <w:r w:rsidRPr="00BB1CBF">
        <w:rPr>
          <w:rFonts w:ascii="Times New Roman" w:hAnsi="Times New Roman" w:cs="Times New Roman"/>
          <w:sz w:val="28"/>
          <w:szCs w:val="28"/>
        </w:rPr>
        <w:t xml:space="preserve">по основаниям, указанным в </w:t>
      </w:r>
      <w:hyperlink r:id="rId5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по росписи, ГРБС в АС "Бюджет" создает электронный документ, в котором с лицевых счетов получателей бюджетных средств (далее - ПБС) по кодам бюджетной классификации, типам средств, кодам ме</w:t>
      </w:r>
      <w:r w:rsidR="00DC70B6" w:rsidRPr="00BB1CBF">
        <w:rPr>
          <w:rFonts w:ascii="Times New Roman" w:hAnsi="Times New Roman" w:cs="Times New Roman"/>
          <w:sz w:val="28"/>
          <w:szCs w:val="28"/>
        </w:rPr>
        <w:t>роприятий, кодам субсидий (для муниципальных бюджетных у</w:t>
      </w:r>
      <w:r w:rsidRPr="00BB1CBF">
        <w:rPr>
          <w:rFonts w:ascii="Times New Roman" w:hAnsi="Times New Roman" w:cs="Times New Roman"/>
          <w:sz w:val="28"/>
          <w:szCs w:val="28"/>
        </w:rPr>
        <w:t>чреждений), а по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межбюджетным трансфертам в разрезе муниципальн</w:t>
      </w:r>
      <w:r w:rsidR="008003A9">
        <w:rPr>
          <w:rFonts w:ascii="Times New Roman" w:hAnsi="Times New Roman" w:cs="Times New Roman"/>
          <w:sz w:val="28"/>
          <w:szCs w:val="28"/>
        </w:rPr>
        <w:t>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003A9">
        <w:rPr>
          <w:rFonts w:ascii="Times New Roman" w:hAnsi="Times New Roman" w:cs="Times New Roman"/>
          <w:sz w:val="28"/>
          <w:szCs w:val="28"/>
        </w:rPr>
        <w:t>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 кодов целевых средств снимают и обобщают на лицевом счете ГРБС необходимые суммы. В поле "Документ-основание" указывается документ, послуживший основанием для внесения изменений (</w:t>
      </w:r>
      <w:r w:rsidR="00DC70B6" w:rsidRPr="00BB1CBF">
        <w:rPr>
          <w:rFonts w:ascii="Times New Roman" w:hAnsi="Times New Roman" w:cs="Times New Roman"/>
          <w:sz w:val="28"/>
          <w:szCs w:val="28"/>
        </w:rPr>
        <w:t>решение</w:t>
      </w:r>
      <w:r w:rsidRPr="00BB1CBF">
        <w:rPr>
          <w:rFonts w:ascii="Times New Roman" w:hAnsi="Times New Roman" w:cs="Times New Roman"/>
          <w:sz w:val="28"/>
          <w:szCs w:val="28"/>
        </w:rPr>
        <w:t xml:space="preserve">, нормативный правовой акт </w:t>
      </w:r>
      <w:r w:rsidR="00DC70B6" w:rsidRPr="00BB1C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03A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8003A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C70B6" w:rsidRPr="00BB1CBF">
        <w:rPr>
          <w:rFonts w:ascii="Times New Roman" w:hAnsi="Times New Roman" w:cs="Times New Roman"/>
          <w:sz w:val="28"/>
          <w:szCs w:val="28"/>
        </w:rPr>
        <w:t>Краснозерского район</w:t>
      </w:r>
      <w:r w:rsidRPr="00BB1CBF">
        <w:rPr>
          <w:rFonts w:ascii="Times New Roman" w:hAnsi="Times New Roman" w:cs="Times New Roman"/>
          <w:sz w:val="28"/>
          <w:szCs w:val="28"/>
        </w:rPr>
        <w:t xml:space="preserve">а Новосибирской области или </w:t>
      </w:r>
      <w:r w:rsidR="00DC70B6" w:rsidRPr="00BB1CBF">
        <w:rPr>
          <w:rFonts w:ascii="Times New Roman" w:hAnsi="Times New Roman" w:cs="Times New Roman"/>
          <w:sz w:val="28"/>
          <w:szCs w:val="28"/>
        </w:rPr>
        <w:t xml:space="preserve">Главы Краснозерского района </w:t>
      </w:r>
      <w:r w:rsidRPr="00BB1CBF">
        <w:rPr>
          <w:rFonts w:ascii="Times New Roman" w:hAnsi="Times New Roman" w:cs="Times New Roman"/>
          <w:sz w:val="28"/>
          <w:szCs w:val="28"/>
        </w:rPr>
        <w:t xml:space="preserve">Новосибирской области и т.д.). В случае его отсутствия </w:t>
      </w:r>
      <w:r w:rsidR="00DC70B6" w:rsidRPr="00BB1CBF">
        <w:rPr>
          <w:rFonts w:ascii="Times New Roman" w:hAnsi="Times New Roman" w:cs="Times New Roman"/>
          <w:sz w:val="28"/>
          <w:szCs w:val="28"/>
        </w:rPr>
        <w:t>–Постановление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об утверждении Порядка по росписи, а в поле "Дополнительная информация" указывается основание для внесения изменений в соответствии с пунктами и подпунктами Порядка по росписи. В случае прохождения всех контролей ГРБС принимает электронный документ.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Далее ГРБС создает в АС "Бюджет" второй документ, в котором по лицевому счету ГРБС вносит предлагаемые изменения, затем электронный документ направляется на рассмотрение в </w:t>
      </w:r>
      <w:r w:rsidR="00B96116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 xml:space="preserve"> с прикрепленным файлом с расчетами и обоснованиями вносимых изменений, расчетами образования экономии и обоснованием необходимости направления указанной экономии на иные расходы, а также с принятым обязательством о недопущении образования кредиторской задолженности по уменьшаемым расходам (за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исключением субсидий </w:t>
      </w:r>
      <w:r w:rsidR="00B96116" w:rsidRPr="00BB1CBF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BB1CBF">
        <w:rPr>
          <w:rFonts w:ascii="Times New Roman" w:hAnsi="Times New Roman" w:cs="Times New Roman"/>
          <w:sz w:val="28"/>
          <w:szCs w:val="28"/>
        </w:rPr>
        <w:t xml:space="preserve">бюджетным учреждениям). Письмо подписывается </w:t>
      </w:r>
      <w:r w:rsidR="00B96116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41539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153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96116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415390">
        <w:rPr>
          <w:rFonts w:ascii="Times New Roman" w:hAnsi="Times New Roman" w:cs="Times New Roman"/>
          <w:sz w:val="28"/>
          <w:szCs w:val="28"/>
        </w:rPr>
        <w:t xml:space="preserve"> </w:t>
      </w:r>
      <w:r w:rsidR="00B96116" w:rsidRPr="00BB1CBF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– Глава </w:t>
      </w:r>
      <w:r w:rsidRPr="00BB1CBF">
        <w:rPr>
          <w:rFonts w:ascii="Times New Roman" w:hAnsi="Times New Roman" w:cs="Times New Roman"/>
          <w:sz w:val="28"/>
          <w:szCs w:val="28"/>
        </w:rPr>
        <w:t xml:space="preserve">ГРБС). В случае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файла либо неполной или недостоверной информации, содержащейся в нем, </w:t>
      </w:r>
      <w:r w:rsidR="00746EED">
        <w:rPr>
          <w:rFonts w:ascii="Times New Roman" w:hAnsi="Times New Roman" w:cs="Times New Roman"/>
          <w:sz w:val="28"/>
          <w:szCs w:val="28"/>
        </w:rPr>
        <w:t>администрацией</w:t>
      </w:r>
      <w:r w:rsidR="00E768D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>не рассматривают электронные документы, отправляя их на доработку с указанием причины.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7"/>
      <w:bookmarkEnd w:id="9"/>
      <w:r w:rsidRPr="00BB1CBF">
        <w:rPr>
          <w:rFonts w:ascii="Times New Roman" w:hAnsi="Times New Roman" w:cs="Times New Roman"/>
          <w:sz w:val="28"/>
          <w:szCs w:val="28"/>
        </w:rPr>
        <w:t xml:space="preserve">4.2.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в течение двух рабочих дней проверяет вАС "Бюджет" электронный документ по лицевым счетам ГРБС, в том числе посредством осуществления автоматизированного контроля. Если документ соответствует всем требованиям, установленным настоящим Регламентом</w:t>
      </w:r>
      <w:proofErr w:type="gramStart"/>
      <w:r w:rsidR="00746EED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="00746EED" w:rsidRPr="00BB1CBF">
        <w:rPr>
          <w:rFonts w:ascii="Times New Roman" w:hAnsi="Times New Roman" w:cs="Times New Roman"/>
          <w:sz w:val="28"/>
          <w:szCs w:val="28"/>
        </w:rPr>
        <w:t>инансовый орган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готовит на имя </w:t>
      </w:r>
      <w:r w:rsidR="00B96116" w:rsidRPr="00BB1CBF">
        <w:rPr>
          <w:rFonts w:ascii="Times New Roman" w:hAnsi="Times New Roman" w:cs="Times New Roman"/>
          <w:sz w:val="28"/>
          <w:szCs w:val="28"/>
        </w:rPr>
        <w:t>Главы</w:t>
      </w:r>
      <w:r w:rsidR="00635FE9" w:rsidRPr="00BB1CBF">
        <w:rPr>
          <w:rFonts w:ascii="Times New Roman" w:hAnsi="Times New Roman" w:cs="Times New Roman"/>
          <w:sz w:val="28"/>
          <w:szCs w:val="28"/>
        </w:rPr>
        <w:t xml:space="preserve"> ГРБС</w:t>
      </w:r>
      <w:r w:rsidR="00E768D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 xml:space="preserve">докладную записку и справки: об изменении росписи по расходам по форме согласно </w:t>
      </w:r>
      <w:hyperlink w:anchor="Par79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8</w:t>
        </w:r>
      </w:hyperlink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настоящему Регламенту и/или об изменении лимитов бюджетных обязательств по форме согласно </w:t>
      </w:r>
      <w:hyperlink w:anchor="Par866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9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 докладной записке на внесение изменений указываются: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а) причины и основание для внесения изменений;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б) наименование ГРБС, по которому вносятся изменения;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в) наименование приложений к докладной записке и количество листов.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Докладная записка согласовывается с </w:t>
      </w:r>
      <w:r w:rsidR="00635FE9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E768DF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E768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35FE9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635FE9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E60D5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E60D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35FE9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докладная записка и справки об изменениях возвращаются</w:t>
      </w:r>
      <w:r w:rsidR="00746EED">
        <w:rPr>
          <w:rFonts w:ascii="Times New Roman" w:hAnsi="Times New Roman" w:cs="Times New Roman"/>
          <w:sz w:val="28"/>
          <w:szCs w:val="28"/>
        </w:rPr>
        <w:t xml:space="preserve"> </w:t>
      </w:r>
      <w:r w:rsidR="00E60D58">
        <w:rPr>
          <w:rFonts w:ascii="Times New Roman" w:hAnsi="Times New Roman" w:cs="Times New Roman"/>
          <w:sz w:val="28"/>
          <w:szCs w:val="28"/>
        </w:rPr>
        <w:t xml:space="preserve">к специалисту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В течение одного рабочего дня </w:t>
      </w:r>
      <w:r w:rsidR="00C449B2" w:rsidRPr="00BB1CBF">
        <w:rPr>
          <w:rFonts w:ascii="Times New Roman" w:hAnsi="Times New Roman" w:cs="Times New Roman"/>
          <w:sz w:val="28"/>
          <w:szCs w:val="28"/>
        </w:rPr>
        <w:t>финансовый орган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проверяет электронные документы вАС "Бюджет" посредством автоматизированного контроля и, в случае прохождения контроля, принимает их не позднее 16.00 часов. Одновременно с принятием электронного документа на докладной записке проставляется дата принятия.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Ежедневно с 16.00 часов и до конца рабочего </w:t>
      </w:r>
      <w:r w:rsidR="007E3B9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формирует в АС "Бюджет" пакет документов с уведомлениями об изменении бюджетных ассигнований по форме согласно </w:t>
      </w:r>
      <w:hyperlink w:anchor="Par94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10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 и/или об изменении лимитов бюджетных обязательств по форме согласно </w:t>
      </w:r>
      <w:hyperlink w:anchor="Par1032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11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Регламенту, заверяет его электронной подписью и отправляет ГРБС.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После этого изменения бюджетных ассигнований и/или лимитов бюджетных обязатель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ств сч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>итаются доведенными до ГРБС.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доведения уведомлений об изменении бюджетных ассигнований и/или об изменении лимитов бюджетных обязатель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ств с пр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именением средств электронной подписи </w:t>
      </w:r>
      <w:r w:rsidR="00CC1CE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формирует уведомления на бумажном носителе в двух экземплярах, которые подписываются </w:t>
      </w:r>
      <w:r w:rsidR="00C449B2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CC1CE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C1C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449B2" w:rsidRPr="00BB1CBF">
        <w:rPr>
          <w:rFonts w:ascii="Times New Roman" w:hAnsi="Times New Roman" w:cs="Times New Roman"/>
          <w:sz w:val="28"/>
          <w:szCs w:val="28"/>
        </w:rPr>
        <w:t>Краснозерского рай</w:t>
      </w:r>
      <w:r w:rsidR="00746EED">
        <w:rPr>
          <w:rFonts w:ascii="Times New Roman" w:hAnsi="Times New Roman" w:cs="Times New Roman"/>
          <w:sz w:val="28"/>
          <w:szCs w:val="28"/>
        </w:rPr>
        <w:t>о</w:t>
      </w:r>
      <w:r w:rsidR="00C449B2" w:rsidRPr="00BB1CBF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После подписания один экземпляр уведомлений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направляет ГРБС с сопроводительным письмом в течение трех рабочих дней с даты, указанной на уведомлениях. Второй экземпляр уведомления вместе с оригиналом докладной записки остается </w:t>
      </w:r>
      <w:r w:rsidR="004A02B5">
        <w:rPr>
          <w:rFonts w:ascii="Times New Roman" w:hAnsi="Times New Roman" w:cs="Times New Roman"/>
          <w:sz w:val="28"/>
          <w:szCs w:val="28"/>
        </w:rPr>
        <w:t xml:space="preserve">у специалиста </w:t>
      </w:r>
      <w:r w:rsidR="00746EED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>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0305A9" w:rsidRPr="00BB1CBF">
        <w:rPr>
          <w:rFonts w:ascii="Times New Roman" w:hAnsi="Times New Roman" w:cs="Times New Roman"/>
          <w:sz w:val="28"/>
          <w:szCs w:val="28"/>
        </w:rPr>
        <w:t>администрацией</w:t>
      </w:r>
      <w:r w:rsidRPr="00BB1CBF">
        <w:rPr>
          <w:rFonts w:ascii="Times New Roman" w:hAnsi="Times New Roman" w:cs="Times New Roman"/>
          <w:sz w:val="28"/>
          <w:szCs w:val="28"/>
        </w:rPr>
        <w:t>, ГРБС производ</w:t>
      </w:r>
      <w:r w:rsidR="000305A9" w:rsidRPr="00BB1CBF">
        <w:rPr>
          <w:rFonts w:ascii="Times New Roman" w:hAnsi="Times New Roman" w:cs="Times New Roman"/>
          <w:sz w:val="28"/>
          <w:szCs w:val="28"/>
        </w:rPr>
        <w:t>и</w:t>
      </w:r>
      <w:r w:rsidRPr="00BB1CBF">
        <w:rPr>
          <w:rFonts w:ascii="Times New Roman" w:hAnsi="Times New Roman" w:cs="Times New Roman"/>
          <w:sz w:val="28"/>
          <w:szCs w:val="28"/>
        </w:rPr>
        <w:t>т вАС "Бюджет" распределение по ПБС положительных сумм, если документ проходит контроли, он утверждается ГРБС.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Если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4A02B5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A02B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305A9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не принято положительного решения по докладной записке на внесение изменений, </w:t>
      </w:r>
      <w:r w:rsidR="004A02B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отклоняет электронный документ вАС "Бюджет" с указанием причины отклонения. После получения отказа, ГРБС все суммы, обобщенные на лицевом счете ГРБС, распределяют обратно на лицевые счета ПБС.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lastRenderedPageBreak/>
        <w:t xml:space="preserve">4.3. В случае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непрохождения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контроля по причине произведенных кассовых расходов при внесении изменений в бюджетные ассигнования и/или лимиты бюджетных обязательств по следующим основаниям: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а) в случае изменения состава или полномочий (функций) ГРБС;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б) в случае перераспределения бюджетных ассигнований между ГРБС по основаниям, установленным </w:t>
      </w:r>
      <w:r w:rsidR="000305A9" w:rsidRPr="00BB1CBF"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BB1CBF">
        <w:rPr>
          <w:rFonts w:ascii="Times New Roman" w:hAnsi="Times New Roman" w:cs="Times New Roman"/>
          <w:sz w:val="28"/>
          <w:szCs w:val="28"/>
        </w:rPr>
        <w:t>, - в пределах объема бюджетных ассигнований;</w:t>
      </w:r>
    </w:p>
    <w:p w:rsidR="00977836" w:rsidRPr="00BB1CBF" w:rsidRDefault="00030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</w:t>
      </w:r>
      <w:r w:rsidR="00977836" w:rsidRPr="00BB1CBF">
        <w:rPr>
          <w:rFonts w:ascii="Times New Roman" w:hAnsi="Times New Roman" w:cs="Times New Roman"/>
          <w:sz w:val="28"/>
          <w:szCs w:val="28"/>
        </w:rPr>
        <w:t>) в случае изменения бюджетной классификации и (или) изменения порядка ее применения.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Изменения в бюджетные ассигнования и/или лимиты бюджетных обязательств вносятся в следующем порядке: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ГРБС создает вАС "Бюджет" электронный документ, в котором снимает с лицевых счетов ПБС и обобщает на лицевом счете ГРБС необходимые для изменения суммы. Далее направляет электронный документ в </w:t>
      </w:r>
      <w:r w:rsidR="000305A9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для рассмотрения вместе с прикрепленным файлом, в котором обосновывает свои предложения, указывая основание, послужившее необходимостью внесения изменений, и причину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непрохождения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контролей, письмо подписывается </w:t>
      </w:r>
      <w:r w:rsidR="000305A9" w:rsidRPr="00BB1CBF">
        <w:rPr>
          <w:rFonts w:ascii="Times New Roman" w:hAnsi="Times New Roman" w:cs="Times New Roman"/>
          <w:sz w:val="28"/>
          <w:szCs w:val="28"/>
        </w:rPr>
        <w:t>Главой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ГРБС. </w:t>
      </w:r>
      <w:r w:rsidR="003709B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в течение одного рабочего дня рассматривает предложенные ГРБС изменения по лицевым счетам ПБС, проверяет соответствие оснований, указанных в "Документе-основании" электронного документа и в прикрепленном к нему файле, а также производит автоматизированный контроль. Электронный документ должен пройти все автоматизированные контроли, за исключением: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1) контроля на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кассового расхода бюджетных ассигнований в результате произведенных изменений;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2) контроля на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предельных объемов финансирования кассового плана в результате перераспределения кассового плана;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3) контроля на </w:t>
      </w:r>
      <w:proofErr w:type="spellStart"/>
      <w:r w:rsidRPr="00BB1CBF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доведенных до подведомственных ГРБС бюджетных учреждений ПФХД в части расходов в результате перераспределения КП (для бюджетных  учреждений).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Если предложения ГРБС не противоречат вышеуказанным требованиям, </w:t>
      </w:r>
      <w:r w:rsidR="000305A9" w:rsidRPr="00BB1CBF">
        <w:rPr>
          <w:rFonts w:ascii="Times New Roman" w:hAnsi="Times New Roman" w:cs="Times New Roman"/>
          <w:sz w:val="28"/>
          <w:szCs w:val="28"/>
        </w:rPr>
        <w:t>финансовый орган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принимает электронный документ и отслеживает перенос кассовых расходов, который осуществляется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финансовым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путем принятия уведомлений об уточнении вида и принадлежности платежа, представленных ГРБС или ПБС.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 период уточнения кассовых расходов ГРБС должен приостановить оплату бюджетных обязательств по данным расходам с целью недопущения превышения кассового расхода.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переноса кассовых расходов </w:t>
      </w:r>
      <w:r w:rsidR="000305A9" w:rsidRPr="00BB1CBF">
        <w:rPr>
          <w:rFonts w:ascii="Times New Roman" w:hAnsi="Times New Roman" w:cs="Times New Roman"/>
          <w:sz w:val="28"/>
          <w:szCs w:val="28"/>
        </w:rPr>
        <w:t>финансовым орган администрации</w:t>
      </w:r>
      <w:r w:rsidR="00B65329">
        <w:rPr>
          <w:rFonts w:ascii="Times New Roman" w:hAnsi="Times New Roman" w:cs="Times New Roman"/>
          <w:sz w:val="28"/>
          <w:szCs w:val="28"/>
        </w:rPr>
        <w:t>,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 ГРБС </w:t>
      </w:r>
      <w:r w:rsidRPr="00BB1CBF">
        <w:rPr>
          <w:rFonts w:ascii="Times New Roman" w:hAnsi="Times New Roman" w:cs="Times New Roman"/>
          <w:sz w:val="28"/>
          <w:szCs w:val="28"/>
        </w:rPr>
        <w:t xml:space="preserve">создает электронный документ с этими изменениями по лицевому счету ГРБС, в котором снимает сумму, равную общей сумме по ПБС, и, помимо этого, вносит предлагаемые изменения (положительные суммы). Документ посредством АС "Бюджет" направляется в </w:t>
      </w:r>
      <w:r w:rsidR="000305A9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 xml:space="preserve">. Все дальнейшие действия осуществляются в соответствии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ar11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lastRenderedPageBreak/>
          <w:t>4.2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 случае если не принято положительного решения по вносимым изменениям, документы отклоняются вАС "Бюджет" с указанием причины.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4.4. ГРБС, имеющие право распределять лимиты бюджетных обязательств по расходам, доведение которых осуществляется при выполнении условий, определенных </w:t>
      </w:r>
      <w:r w:rsidR="000305A9" w:rsidRPr="00BB1CBF">
        <w:rPr>
          <w:rFonts w:ascii="Times New Roman" w:hAnsi="Times New Roman" w:cs="Times New Roman"/>
          <w:sz w:val="28"/>
          <w:szCs w:val="28"/>
        </w:rPr>
        <w:t>Решением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бюджете, между подведомственными ПБС в течение пяти рабочих дней со дня выполнения условий, установленных 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Pr="00BB1CBF">
        <w:rPr>
          <w:rFonts w:ascii="Times New Roman" w:hAnsi="Times New Roman" w:cs="Times New Roman"/>
          <w:sz w:val="28"/>
          <w:szCs w:val="28"/>
        </w:rPr>
        <w:t xml:space="preserve">бюджете, письменно информируют об этом </w:t>
      </w:r>
      <w:r w:rsidR="000305A9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>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Далее ГРБС создает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90E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"Бюджет" электронный документ по лицевым счетам ГРБС с положительными значениями по расходам, по которым доведение лимитов бюджетных обязательств осуществляется при выполнении условий, установленных </w:t>
      </w:r>
      <w:r w:rsidR="00B65329">
        <w:rPr>
          <w:rFonts w:ascii="Times New Roman" w:hAnsi="Times New Roman" w:cs="Times New Roman"/>
          <w:sz w:val="28"/>
          <w:szCs w:val="28"/>
        </w:rPr>
        <w:t>Реш</w:t>
      </w:r>
      <w:r w:rsidR="000305A9" w:rsidRPr="00BB1CBF">
        <w:rPr>
          <w:rFonts w:ascii="Times New Roman" w:hAnsi="Times New Roman" w:cs="Times New Roman"/>
          <w:sz w:val="28"/>
          <w:szCs w:val="28"/>
        </w:rPr>
        <w:t>ением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бюджете. В электронном документе необходимо указать следующее: в поле "Документ-основание" - нормативный правовой акт, устанавливающий расходные обязательства</w:t>
      </w:r>
      <w:r w:rsidR="000305A9" w:rsidRPr="00BB1CBF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Новосибирской области; в поле "Отнесение к БА, ЛБО" - "ЛБО", в поле "Вид плана" - "2.03 - Изменение ассигнований по ГРБС", в поле "Дополнительная информация" указывается </w:t>
      </w:r>
      <w:hyperlink r:id="rId6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 ж) пункта 4.9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Порядка по росписи. Затем документ направляется посредством АС "Бюджет" в </w:t>
      </w:r>
      <w:r w:rsidR="00D7504B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>.</w:t>
      </w:r>
    </w:p>
    <w:p w:rsidR="00977836" w:rsidRPr="00BB1CBF" w:rsidRDefault="00F90E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проверяет в АС "Бюджет" электронный документ и, если документ соответствует всем требованиям, установленным настоящим Регламентом, ставит свою визу на электронном документе и готовит на имя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BC310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C310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7504B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докладную записку и </w:t>
      </w:r>
      <w:hyperlink w:anchor="Par866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справку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>об изменении лимитов бюджетных обязательств по форме согласно приложению 9 к настоящему Регламенту.</w:t>
      </w:r>
      <w:proofErr w:type="gramEnd"/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B005B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005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5B8">
        <w:rPr>
          <w:rFonts w:ascii="Times New Roman" w:hAnsi="Times New Roman" w:cs="Times New Roman"/>
          <w:sz w:val="28"/>
          <w:szCs w:val="28"/>
        </w:rPr>
        <w:t>сельсовета</w:t>
      </w:r>
      <w:r w:rsidR="00D7504B" w:rsidRPr="00BB1CBF">
        <w:rPr>
          <w:rFonts w:ascii="Times New Roman" w:hAnsi="Times New Roman" w:cs="Times New Roman"/>
          <w:sz w:val="28"/>
          <w:szCs w:val="28"/>
        </w:rPr>
        <w:t>Краснозерского</w:t>
      </w:r>
      <w:proofErr w:type="spellEnd"/>
      <w:r w:rsidR="00D7504B" w:rsidRPr="00BB1C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докладная записка и справка об изменениях возвращаются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финансовому органу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для проверки и принятия электронных документов вАС "Бюджет". В течение одного рабочего дня </w:t>
      </w:r>
      <w:r w:rsidR="009B4DD8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проверяет электронные документы вАС "Бюджет" посредством автоматизированного контроля и, в случае прохождения контроля, принимает их не позднее 16.00 часов. Одновременно с принятием электронного документа на докладной записке проставляется дата принятия.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Доведение уведомлений об изменении лимитов бюджетных обязательств до ГРБС осуществляется </w:t>
      </w:r>
      <w:proofErr w:type="gramStart"/>
      <w:r w:rsidR="00D7504B" w:rsidRPr="00BB1CBF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ar11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4.2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</w:t>
      </w:r>
      <w:r w:rsidR="00D7504B" w:rsidRPr="00BB1CBF">
        <w:rPr>
          <w:rFonts w:ascii="Times New Roman" w:hAnsi="Times New Roman" w:cs="Times New Roman"/>
          <w:sz w:val="28"/>
          <w:szCs w:val="28"/>
        </w:rPr>
        <w:t>Решение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 ГРБС в АС "Бюджет" создает и направляет в </w:t>
      </w:r>
      <w:r w:rsidR="00D7504B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 xml:space="preserve">электронный документ, в котором по лицевому счету ГРБС по кодам бюджетной классификации, типам средств, кодам мероприятий, кодам субсидий (для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B1CBF">
        <w:rPr>
          <w:rFonts w:ascii="Times New Roman" w:hAnsi="Times New Roman" w:cs="Times New Roman"/>
          <w:sz w:val="28"/>
          <w:szCs w:val="28"/>
        </w:rPr>
        <w:t xml:space="preserve">бюджетных учреждений), по межбюджетным трансфертам в разрезе муниципальных образований и кодов целевых средств вносит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>предполагаемые изменения.</w:t>
      </w:r>
      <w:proofErr w:type="gramEnd"/>
    </w:p>
    <w:p w:rsidR="00977836" w:rsidRPr="00BB1CBF" w:rsidRDefault="007261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проверяет вАС "Бюджет" электронный документ посредством автоматизированного контроля. Если документ соответствует всем требованиям, установленным настоящим Регламентом,  ставит свою визу и распечатывает </w:t>
      </w:r>
      <w:hyperlink w:anchor="Par866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справку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 по форме согласно приложению 9 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Справки подписываются </w:t>
      </w:r>
      <w:r w:rsidR="007261DC">
        <w:rPr>
          <w:rFonts w:ascii="Times New Roman" w:hAnsi="Times New Roman" w:cs="Times New Roman"/>
          <w:sz w:val="28"/>
          <w:szCs w:val="28"/>
        </w:rPr>
        <w:t>специалистом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для исполнения.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BB1CB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7504B" w:rsidRPr="00BB1CBF">
        <w:rPr>
          <w:rFonts w:ascii="Times New Roman" w:hAnsi="Times New Roman" w:cs="Times New Roman"/>
          <w:sz w:val="28"/>
          <w:szCs w:val="28"/>
        </w:rPr>
        <w:t>Решение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61D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261D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7504B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7504B" w:rsidRPr="00BB1CBF">
        <w:rPr>
          <w:rFonts w:ascii="Times New Roman" w:hAnsi="Times New Roman" w:cs="Times New Roman"/>
          <w:sz w:val="28"/>
          <w:szCs w:val="28"/>
        </w:rPr>
        <w:t>Решение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 внесении изменений)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готовит докладную записку и справки согласно </w:t>
      </w:r>
      <w:hyperlink w:anchor="Par11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4.2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настоящего Регламента. После утверждения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7261D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261DC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D7504B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докладная записка и справки об изменениях передаются в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для исполнения.</w:t>
      </w:r>
    </w:p>
    <w:p w:rsidR="00D7504B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</w:t>
      </w:r>
      <w:r w:rsidR="00D7504B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проверяет электронные документы вАС "Бюджет" посредством автоматизированного контроля. Если документы прошли автоматизированный контроль, то они визируются и принимаются </w:t>
      </w:r>
      <w:proofErr w:type="gramStart"/>
      <w:r w:rsidR="00D7504B" w:rsidRPr="00BB1CBF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="00D7504B" w:rsidRPr="00BB1CBF">
        <w:rPr>
          <w:rFonts w:ascii="Times New Roman" w:hAnsi="Times New Roman" w:cs="Times New Roman"/>
          <w:sz w:val="28"/>
          <w:szCs w:val="28"/>
        </w:rPr>
        <w:t xml:space="preserve"> орган администрации. 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быть приняты и доведены </w:t>
      </w:r>
      <w:r w:rsidR="009543F2" w:rsidRPr="00BB1CBF">
        <w:rPr>
          <w:rFonts w:ascii="Times New Roman" w:hAnsi="Times New Roman" w:cs="Times New Roman"/>
          <w:sz w:val="28"/>
          <w:szCs w:val="28"/>
        </w:rPr>
        <w:t xml:space="preserve">финансовым органом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до ГРБС пакетами документов с уведомлениями об изменении бюджетных ассигнований по форме согласно </w:t>
      </w:r>
      <w:hyperlink w:anchor="Par94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10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 и/или об изменении лимитов бюджетных обязательств по форме согласно </w:t>
      </w:r>
      <w:hyperlink w:anchor="Par1032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11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Регламенту, заверенными электронной подписью, не позднее тридцати календарных дней с момента вступления в силу </w:t>
      </w:r>
      <w:r w:rsidR="009543F2" w:rsidRPr="00BB1CBF">
        <w:rPr>
          <w:rFonts w:ascii="Times New Roman" w:hAnsi="Times New Roman" w:cs="Times New Roman"/>
          <w:sz w:val="28"/>
          <w:szCs w:val="28"/>
        </w:rPr>
        <w:t>Решения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 внесении изменений.</w:t>
      </w:r>
      <w:proofErr w:type="gramEnd"/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4.6. Внесение изменений в лимиты бюджетных обязательств без изменения бюджетных ассигнований производится по основаниям, установленным в </w:t>
      </w:r>
      <w:hyperlink r:id="rId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по росписи.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При согласовании </w:t>
      </w:r>
      <w:r w:rsidR="002E02BC" w:rsidRPr="00BB1CBF">
        <w:rPr>
          <w:rFonts w:ascii="Times New Roman" w:hAnsi="Times New Roman" w:cs="Times New Roman"/>
          <w:sz w:val="28"/>
          <w:szCs w:val="28"/>
        </w:rPr>
        <w:t>администрацией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решения (решений) об увеличении лимитов бюджетных обязатель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и подтверждении прогноза поступления доходов </w:t>
      </w:r>
      <w:r w:rsidR="002E02BC" w:rsidRPr="00BB1CBF">
        <w:rPr>
          <w:rFonts w:ascii="Times New Roman" w:hAnsi="Times New Roman" w:cs="Times New Roman"/>
          <w:sz w:val="28"/>
          <w:szCs w:val="28"/>
        </w:rPr>
        <w:t>районного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бюджета, предусмотренного </w:t>
      </w:r>
      <w:r w:rsidR="002E02BC" w:rsidRPr="00BB1CBF">
        <w:rPr>
          <w:rFonts w:ascii="Times New Roman" w:hAnsi="Times New Roman" w:cs="Times New Roman"/>
          <w:sz w:val="28"/>
          <w:szCs w:val="28"/>
        </w:rPr>
        <w:t>Решением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бюджете, ГРБС создает вАС "Бюджет" электронный документ по лицевому счету ГРБС с положительными значениями. В электронных документах необходимо указать следующее: в поле "Документ-основание" - </w:t>
      </w:r>
      <w:r w:rsidRPr="00D30C68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D30C68">
        <w:rPr>
          <w:rFonts w:ascii="Times New Roman" w:hAnsi="Times New Roman" w:cs="Times New Roman"/>
          <w:sz w:val="28"/>
          <w:szCs w:val="28"/>
        </w:rPr>
        <w:t>документа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; в поле "Отнесение к БА, ЛБО" - "ЛБО", в поле "Вид плана" - "2.03 - Изменение ассигнований по ГРБС", в поле "Дополнительная информация" указывается </w:t>
      </w:r>
      <w:hyperlink r:id="rId8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 "з" пункта 4.9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Порядка по росписи. Созданный документ направляется посредством АС "Бюджет" в </w:t>
      </w:r>
      <w:r w:rsidR="002E02BC" w:rsidRPr="00BB1CBF">
        <w:rPr>
          <w:rFonts w:ascii="Times New Roman" w:hAnsi="Times New Roman" w:cs="Times New Roman"/>
          <w:sz w:val="28"/>
          <w:szCs w:val="28"/>
        </w:rPr>
        <w:t>администрацию.</w:t>
      </w:r>
    </w:p>
    <w:p w:rsidR="00977836" w:rsidRPr="00BB1CBF" w:rsidRDefault="00B65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инансовый орган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проверяет в АС "Бюджет" электронный документ и, если документ </w:t>
      </w:r>
      <w:r w:rsidR="00977836" w:rsidRPr="00BB1CBF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соответствует всем требованиям, установленным настоящим Регламентом, ставит свою визу на электронном документе и готовит на имя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E57F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E57F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докладную записку и </w:t>
      </w:r>
      <w:hyperlink w:anchor="Par866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справку</w:t>
        </w:r>
      </w:hyperlink>
      <w:r w:rsidR="00E57FE8">
        <w:t xml:space="preserve"> </w:t>
      </w:r>
      <w:r w:rsidR="00977836" w:rsidRPr="00BB1CBF">
        <w:rPr>
          <w:rFonts w:ascii="Times New Roman" w:hAnsi="Times New Roman" w:cs="Times New Roman"/>
          <w:sz w:val="28"/>
          <w:szCs w:val="28"/>
        </w:rPr>
        <w:t>об изменении лимитов бюджетных обязательств по форме согласно приложению 9 к настоящему Регламенту.</w:t>
      </w:r>
      <w:proofErr w:type="gramEnd"/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0919D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0919D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E02BC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докладная записка и справка об изменениях возвращается </w:t>
      </w:r>
      <w:r w:rsidR="000919DC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для проверки и принятия электронных документов вАС "Бюджет". В течение одного рабочего дня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>проверяет электронные документы вАС "Бюджет" посредством автоматизированного контроля и, в случае прохождения контроля, принимает их не позднее 16.00 часов. Одновременно с принятием электронного документа на докладной записке проставляется дата принятия.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Доведение уведомлений об изменении лимитов бюджетных обязательств до ГРБС осуществляется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финансовым органом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11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4.2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При согласовании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BB1CBF">
        <w:rPr>
          <w:rFonts w:ascii="Times New Roman" w:hAnsi="Times New Roman" w:cs="Times New Roman"/>
          <w:sz w:val="28"/>
          <w:szCs w:val="28"/>
        </w:rPr>
        <w:t xml:space="preserve"> решения (решений) об увеличении лимитов бюджетных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при уменьшении утвержденных и доведенных лимитов бюджетных обязательств ГРБС или при направлении предложения ГРБС об уменьшении утвержденных и доведенных лимитов бюджетных обязательств с одновременным увеличением лимитов бюджетных обязательств в пределах бюджетных ассигнований, утвержденных </w:t>
      </w:r>
      <w:r w:rsidR="002E02BC" w:rsidRPr="00BB1CBF">
        <w:rPr>
          <w:rFonts w:ascii="Times New Roman" w:hAnsi="Times New Roman" w:cs="Times New Roman"/>
          <w:sz w:val="28"/>
          <w:szCs w:val="28"/>
        </w:rPr>
        <w:t>Решением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бюджете, внесение изменений в лимиты бюджетных обязательств осуществляется в соответствии с </w:t>
      </w:r>
      <w:hyperlink w:anchor="Par115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4.1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4.7. Внесение изменений в роспись источников финансирования дефицита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 xml:space="preserve">бюджета без внесения изменений в </w:t>
      </w:r>
      <w:r w:rsidR="002E02BC" w:rsidRPr="00BB1CBF">
        <w:rPr>
          <w:rFonts w:ascii="Times New Roman" w:hAnsi="Times New Roman" w:cs="Times New Roman"/>
          <w:sz w:val="28"/>
          <w:szCs w:val="28"/>
        </w:rPr>
        <w:t>Решение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 осущес</w:t>
      </w:r>
      <w:r w:rsidR="002E02BC" w:rsidRPr="00BB1CBF">
        <w:rPr>
          <w:rFonts w:ascii="Times New Roman" w:hAnsi="Times New Roman" w:cs="Times New Roman"/>
          <w:sz w:val="28"/>
          <w:szCs w:val="28"/>
        </w:rPr>
        <w:t>твляется по представлению главного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2E02BC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 по основаниям, указанным в </w:t>
      </w:r>
      <w:hyperlink r:id="rId9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по росписи.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>Главны</w:t>
      </w:r>
      <w:r w:rsidR="002E02BC" w:rsidRPr="00BB1CBF">
        <w:rPr>
          <w:rFonts w:ascii="Times New Roman" w:hAnsi="Times New Roman" w:cs="Times New Roman"/>
          <w:sz w:val="28"/>
          <w:szCs w:val="28"/>
        </w:rPr>
        <w:t>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 источников (кроме главного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2E02BC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группы источников "Изменение остатков средств на счетах по учету средств бюджета" и операций по управлению остатками средств на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 едином счете бюджета) направляе</w:t>
      </w:r>
      <w:r w:rsidRPr="00BB1CBF">
        <w:rPr>
          <w:rFonts w:ascii="Times New Roman" w:hAnsi="Times New Roman" w:cs="Times New Roman"/>
          <w:sz w:val="28"/>
          <w:szCs w:val="28"/>
        </w:rPr>
        <w:t xml:space="preserve">т в </w:t>
      </w:r>
      <w:r w:rsidR="002E02BC" w:rsidRPr="00BB1CBF">
        <w:rPr>
          <w:rFonts w:ascii="Times New Roman" w:hAnsi="Times New Roman" w:cs="Times New Roman"/>
          <w:sz w:val="28"/>
          <w:szCs w:val="28"/>
        </w:rPr>
        <w:t>администрацию</w:t>
      </w:r>
      <w:r w:rsidRPr="00BB1CBF">
        <w:rPr>
          <w:rFonts w:ascii="Times New Roman" w:hAnsi="Times New Roman" w:cs="Times New Roman"/>
          <w:sz w:val="28"/>
          <w:szCs w:val="28"/>
        </w:rPr>
        <w:t xml:space="preserve"> предложения по внесению изменений в роспись источников в одном экземпляре на бумажном носителе по форме согласно </w:t>
      </w:r>
      <w:hyperlink w:anchor="Par1137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12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 с сопроводительным письмом, в котором указывают основания для внесения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изменений в роспись источников.</w:t>
      </w:r>
    </w:p>
    <w:p w:rsidR="00977836" w:rsidRPr="00BB1CBF" w:rsidRDefault="003C57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>в течение двух рабочих дней рассматривает предложенные главным администратор</w:t>
      </w:r>
      <w:r w:rsidR="002E02BC" w:rsidRPr="00BB1CBF">
        <w:rPr>
          <w:rFonts w:ascii="Times New Roman" w:hAnsi="Times New Roman" w:cs="Times New Roman"/>
          <w:sz w:val="28"/>
          <w:szCs w:val="28"/>
        </w:rPr>
        <w:t>ом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источников изменения, готовит на имя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E02BC" w:rsidRPr="00BB1CBF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докладную записку с </w:t>
      </w:r>
      <w:r w:rsidR="00977836"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приложением </w:t>
      </w:r>
      <w:hyperlink w:anchor="Par1137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справки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об изменении росписи источников по форме согласно приложению 12 к настоящему Регламенту. Докладная записка передается на утверждение 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119F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77836" w:rsidRPr="00BB1CBF">
        <w:rPr>
          <w:rFonts w:ascii="Times New Roman" w:hAnsi="Times New Roman" w:cs="Times New Roman"/>
          <w:sz w:val="28"/>
          <w:szCs w:val="28"/>
        </w:rPr>
        <w:t>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lastRenderedPageBreak/>
        <w:t>В докладной записке на внесение изменений в роспись источников указывается: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а) основание для внесения изменений в роспись источников;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б) наименование главного администратора источников, по которому вносятся изменения;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в) наименование приложений к докладной записке и количество листов.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докладной записки о предлагаемых изменениях 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формирует вАС "Бюджет" соответствующий электронный документ с указанием даты принятия. Оформленные </w:t>
      </w:r>
      <w:hyperlink w:anchor="Par119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источникам по форме согласно приложению 13 к настоящему Регламенту в 2-х экземплярах.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Один экземпляр уведомлений вместе с оригиналом докладной записки с визой 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B322F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B322F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119F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остается </w:t>
      </w:r>
      <w:r w:rsidR="00B322F9">
        <w:rPr>
          <w:rFonts w:ascii="Times New Roman" w:hAnsi="Times New Roman" w:cs="Times New Roman"/>
          <w:sz w:val="28"/>
          <w:szCs w:val="28"/>
        </w:rPr>
        <w:t>у специалиста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B1CBF">
        <w:rPr>
          <w:rFonts w:ascii="Times New Roman" w:hAnsi="Times New Roman" w:cs="Times New Roman"/>
          <w:sz w:val="28"/>
          <w:szCs w:val="28"/>
        </w:rPr>
        <w:t xml:space="preserve">, второй экземпляр направляется </w:t>
      </w:r>
      <w:r w:rsidR="00B322F9">
        <w:rPr>
          <w:rFonts w:ascii="Times New Roman" w:hAnsi="Times New Roman" w:cs="Times New Roman"/>
          <w:sz w:val="28"/>
          <w:szCs w:val="28"/>
        </w:rPr>
        <w:t>специалистом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 главному администратору источников в течение трех рабочих дней со дня подписания.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Изменения росписи группы источников "Изменение остатков средств на счетах по учету средств бюджета" формируются вАС "Бюджет" автоматически в соответствии с изменениями расходов </w:t>
      </w:r>
      <w:r w:rsidR="00EE119F" w:rsidRPr="00BB1CBF">
        <w:rPr>
          <w:rFonts w:ascii="Times New Roman" w:hAnsi="Times New Roman" w:cs="Times New Roman"/>
          <w:sz w:val="28"/>
          <w:szCs w:val="28"/>
        </w:rPr>
        <w:t>администратора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источников. Уведомления об изменении росписи группы источников "Изменение остатков средств на счетах по учету средств бюджета" до соответствующих главн</w:t>
      </w:r>
      <w:r w:rsidR="00EE119F" w:rsidRPr="00BB1CBF">
        <w:rPr>
          <w:rFonts w:ascii="Times New Roman" w:hAnsi="Times New Roman" w:cs="Times New Roman"/>
          <w:sz w:val="28"/>
          <w:szCs w:val="28"/>
        </w:rPr>
        <w:t>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EE119F" w:rsidRPr="00BB1CBF">
        <w:rPr>
          <w:rFonts w:ascii="Times New Roman" w:hAnsi="Times New Roman" w:cs="Times New Roman"/>
          <w:sz w:val="28"/>
          <w:szCs w:val="28"/>
        </w:rPr>
        <w:t>а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 не доводятся.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4.8.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После опубликования </w:t>
      </w:r>
      <w:r w:rsidR="00EE119F" w:rsidRPr="00BB1CBF">
        <w:rPr>
          <w:rFonts w:ascii="Times New Roman" w:hAnsi="Times New Roman" w:cs="Times New Roman"/>
          <w:sz w:val="28"/>
          <w:szCs w:val="28"/>
        </w:rPr>
        <w:t>Решения 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бюджете на очередной год и плановый период 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Pr="00BB1CBF">
        <w:rPr>
          <w:rFonts w:ascii="Times New Roman" w:hAnsi="Times New Roman" w:cs="Times New Roman"/>
          <w:sz w:val="28"/>
          <w:szCs w:val="28"/>
        </w:rPr>
        <w:t xml:space="preserve">составляет изменения сводной росписи на плановый период на бумажном носителе по форме согласно </w:t>
      </w:r>
      <w:hyperlink w:anchor="Par1965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22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к настоящему Регламенту и изменения лимитов бюджетных обязательств на плановый период на бумажном носителе по форме согласно </w:t>
      </w:r>
      <w:hyperlink w:anchor="Par2034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23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Регламенту, предусматривающие прекращение действия утвержденных </w:t>
      </w:r>
      <w:r w:rsidR="00EE119F"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1E453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1E453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119F" w:rsidRPr="00BB1CBF">
        <w:rPr>
          <w:rFonts w:ascii="Times New Roman" w:hAnsi="Times New Roman" w:cs="Times New Roman"/>
          <w:sz w:val="28"/>
          <w:szCs w:val="28"/>
        </w:rPr>
        <w:t>Краснозерского района</w:t>
      </w:r>
      <w:proofErr w:type="gramEnd"/>
      <w:r w:rsidR="00EE119F" w:rsidRPr="00BB1CB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proofErr w:type="spellStart"/>
      <w:r w:rsidR="00EE119F" w:rsidRPr="00BB1CBF">
        <w:rPr>
          <w:rFonts w:ascii="Times New Roman" w:hAnsi="Times New Roman" w:cs="Times New Roman"/>
          <w:sz w:val="28"/>
          <w:szCs w:val="28"/>
        </w:rPr>
        <w:t>области</w:t>
      </w:r>
      <w:r w:rsidRPr="00BB1CBF">
        <w:rPr>
          <w:rFonts w:ascii="Times New Roman" w:hAnsi="Times New Roman" w:cs="Times New Roman"/>
          <w:sz w:val="28"/>
          <w:szCs w:val="28"/>
        </w:rPr>
        <w:t>показателей</w:t>
      </w:r>
      <w:proofErr w:type="spellEnd"/>
      <w:r w:rsidRPr="00BB1CBF">
        <w:rPr>
          <w:rFonts w:ascii="Times New Roman" w:hAnsi="Times New Roman" w:cs="Times New Roman"/>
          <w:sz w:val="28"/>
          <w:szCs w:val="28"/>
        </w:rPr>
        <w:t xml:space="preserve"> росписи по расходам и лимитов бюджетных обязатель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>анового периода (с учетом внесенных изменений в течение текущего финансового года).</w:t>
      </w:r>
    </w:p>
    <w:p w:rsidR="00977836" w:rsidRPr="00BB1CBF" w:rsidRDefault="00EE11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составляет на бумажном носителе по форме согласно </w:t>
      </w:r>
      <w:hyperlink w:anchor="Par2126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24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 изменение росписи источников на плановый период, предусматривающее прекращение действия утвержденных </w:t>
      </w:r>
      <w:r w:rsidRPr="00BB1C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1E453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1E453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B1CBF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показателей росписи по источникам планового периода (с учетом внесенных изменений в течение текущего финансового года). </w:t>
      </w:r>
      <w:r w:rsidR="00201769">
        <w:rPr>
          <w:rFonts w:ascii="Times New Roman" w:hAnsi="Times New Roman" w:cs="Times New Roman"/>
          <w:sz w:val="28"/>
          <w:szCs w:val="28"/>
        </w:rPr>
        <w:t>Специалист</w:t>
      </w:r>
      <w:r w:rsidRPr="00BB1CB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>представляет изменения сводной росписи и лимитов бюджетных обязатель</w:t>
      </w:r>
      <w:proofErr w:type="gramStart"/>
      <w:r w:rsidR="00977836" w:rsidRPr="00BB1CBF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="00977836" w:rsidRPr="00BB1CBF">
        <w:rPr>
          <w:rFonts w:ascii="Times New Roman" w:hAnsi="Times New Roman" w:cs="Times New Roman"/>
          <w:sz w:val="28"/>
          <w:szCs w:val="28"/>
        </w:rPr>
        <w:t xml:space="preserve">анового периода для утверждения </w:t>
      </w:r>
      <w:r w:rsidR="00BE5328" w:rsidRPr="00BB1CB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201769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20176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E5328" w:rsidRPr="00BB1CB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77836" w:rsidRPr="00BB1CBF">
        <w:rPr>
          <w:rFonts w:ascii="Times New Roman" w:hAnsi="Times New Roman" w:cs="Times New Roman"/>
          <w:sz w:val="28"/>
          <w:szCs w:val="28"/>
        </w:rPr>
        <w:t xml:space="preserve">После утверждения изменений </w:t>
      </w:r>
      <w:r w:rsidR="00BE5328" w:rsidRPr="00BB1CBF">
        <w:rPr>
          <w:rFonts w:ascii="Times New Roman" w:hAnsi="Times New Roman" w:cs="Times New Roman"/>
          <w:sz w:val="28"/>
          <w:szCs w:val="28"/>
        </w:rPr>
        <w:t xml:space="preserve">финансовый орган администрации 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за два дня до конца текущего финансового года доводит до </w:t>
      </w:r>
      <w:r w:rsidR="00977836" w:rsidRPr="00BB1CBF">
        <w:rPr>
          <w:rFonts w:ascii="Times New Roman" w:hAnsi="Times New Roman" w:cs="Times New Roman"/>
          <w:sz w:val="28"/>
          <w:szCs w:val="28"/>
        </w:rPr>
        <w:lastRenderedPageBreak/>
        <w:t xml:space="preserve">ГРБС пакеты, заверенные электронной подписью, с уведомлениями: об изменении бюджетных ассигнований на плановый период по форме согласно </w:t>
      </w:r>
      <w:hyperlink w:anchor="Par2169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25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к настоящему Регламенту и об изменении лимитов бюджетных обязательств на плановый период по форме согласно </w:t>
      </w:r>
      <w:hyperlink w:anchor="Par2243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26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  <w:proofErr w:type="gramEnd"/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После доведения </w:t>
      </w:r>
      <w:r w:rsidR="00BE5328" w:rsidRPr="00BB1CBF">
        <w:rPr>
          <w:rFonts w:ascii="Times New Roman" w:hAnsi="Times New Roman" w:cs="Times New Roman"/>
          <w:sz w:val="28"/>
          <w:szCs w:val="28"/>
        </w:rPr>
        <w:t>администрацией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уведомлений об изменении бюджетных ассигнований и лимитов бюджетных обязатель</w:t>
      </w:r>
      <w:proofErr w:type="gramStart"/>
      <w:r w:rsidR="00977836" w:rsidRPr="00BB1CBF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="00977836" w:rsidRPr="00BB1CBF">
        <w:rPr>
          <w:rFonts w:ascii="Times New Roman" w:hAnsi="Times New Roman" w:cs="Times New Roman"/>
          <w:sz w:val="28"/>
          <w:szCs w:val="28"/>
        </w:rPr>
        <w:t xml:space="preserve">анового периода ГРБС производит изменения бюджетных ассигнований и лимитов бюджетных обязательств по ПБС по форме согласно </w:t>
      </w:r>
      <w:hyperlink w:anchor="Par2386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приложениям 28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463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29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977836" w:rsidRPr="00BB1CBF" w:rsidRDefault="00DA43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оформляет </w:t>
      </w:r>
      <w:hyperlink w:anchor="Par2320" w:history="1">
        <w:r w:rsidR="00977836"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источникам планового периода в двух экземплярах по форме согласно приложению 27 к настоящему Регламенту. Оформленные уведомления подписываются </w:t>
      </w:r>
      <w:r w:rsidR="00B65329">
        <w:rPr>
          <w:rFonts w:ascii="Times New Roman" w:hAnsi="Times New Roman" w:cs="Times New Roman"/>
          <w:sz w:val="28"/>
          <w:szCs w:val="28"/>
        </w:rPr>
        <w:t>главой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. После подписания уведомлений один экземпляр остается в </w:t>
      </w:r>
      <w:r w:rsidR="00BB1CBF" w:rsidRPr="00BB1CBF">
        <w:rPr>
          <w:rFonts w:ascii="Times New Roman" w:hAnsi="Times New Roman" w:cs="Times New Roman"/>
          <w:sz w:val="28"/>
          <w:szCs w:val="28"/>
        </w:rPr>
        <w:t>финансовом органе администрации</w:t>
      </w:r>
      <w:r w:rsidR="00977836" w:rsidRPr="00BB1CBF">
        <w:rPr>
          <w:rFonts w:ascii="Times New Roman" w:hAnsi="Times New Roman" w:cs="Times New Roman"/>
          <w:sz w:val="28"/>
          <w:szCs w:val="28"/>
        </w:rPr>
        <w:t>, второй экземпляр направляется с сопроводительным письмом главному администратору источников за два дня до конца текущего финансового года.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4.9. Еженедельно </w:t>
      </w:r>
      <w:r w:rsidR="00C82C98">
        <w:rPr>
          <w:rFonts w:ascii="Times New Roman" w:hAnsi="Times New Roman" w:cs="Times New Roman"/>
          <w:sz w:val="28"/>
          <w:szCs w:val="28"/>
        </w:rPr>
        <w:t>специалист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 администрации доводит до </w:t>
      </w:r>
      <w:r w:rsidR="00DC7A11">
        <w:rPr>
          <w:rFonts w:ascii="Times New Roman" w:hAnsi="Times New Roman" w:cs="Times New Roman"/>
          <w:sz w:val="28"/>
          <w:szCs w:val="28"/>
        </w:rPr>
        <w:t>ГРБС</w:t>
      </w:r>
      <w:r w:rsidRPr="00BB1CBF">
        <w:rPr>
          <w:rFonts w:ascii="Times New Roman" w:hAnsi="Times New Roman" w:cs="Times New Roman"/>
          <w:sz w:val="28"/>
          <w:szCs w:val="28"/>
        </w:rPr>
        <w:t>, информацию в форме служебной записки</w:t>
      </w:r>
      <w:r w:rsidR="00BB1CBF" w:rsidRPr="00BB1CBF">
        <w:rPr>
          <w:rFonts w:ascii="Times New Roman" w:hAnsi="Times New Roman" w:cs="Times New Roman"/>
          <w:sz w:val="28"/>
          <w:szCs w:val="28"/>
        </w:rPr>
        <w:t>,</w:t>
      </w:r>
      <w:r w:rsidRPr="00BB1CBF">
        <w:rPr>
          <w:rFonts w:ascii="Times New Roman" w:hAnsi="Times New Roman" w:cs="Times New Roman"/>
          <w:sz w:val="28"/>
          <w:szCs w:val="28"/>
        </w:rPr>
        <w:t xml:space="preserve"> о наличии замечаний по ведению сводной росписи.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91"/>
      <w:bookmarkEnd w:id="10"/>
      <w:r w:rsidRPr="00BB1CBF">
        <w:rPr>
          <w:rFonts w:ascii="Times New Roman" w:hAnsi="Times New Roman" w:cs="Times New Roman"/>
          <w:sz w:val="28"/>
          <w:szCs w:val="28"/>
        </w:rPr>
        <w:t>Раздел 5. СОСТАВЛЕНИЕ И ВЕДЕНИЕ БЮДЖЕТН</w:t>
      </w:r>
      <w:r w:rsidR="006D41BA" w:rsidRPr="00BB1CBF">
        <w:rPr>
          <w:rFonts w:ascii="Times New Roman" w:hAnsi="Times New Roman" w:cs="Times New Roman"/>
          <w:sz w:val="28"/>
          <w:szCs w:val="28"/>
        </w:rPr>
        <w:t>ОЙ</w:t>
      </w:r>
      <w:r w:rsidRPr="00BB1CBF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6D41BA" w:rsidRPr="00BB1CBF">
        <w:rPr>
          <w:rFonts w:ascii="Times New Roman" w:hAnsi="Times New Roman" w:cs="Times New Roman"/>
          <w:sz w:val="28"/>
          <w:szCs w:val="28"/>
        </w:rPr>
        <w:t>И</w:t>
      </w:r>
      <w:r w:rsidRPr="00BB1CBF">
        <w:rPr>
          <w:rFonts w:ascii="Times New Roman" w:hAnsi="Times New Roman" w:cs="Times New Roman"/>
          <w:sz w:val="28"/>
          <w:szCs w:val="28"/>
        </w:rPr>
        <w:t xml:space="preserve"> ГРБС</w:t>
      </w:r>
    </w:p>
    <w:p w:rsidR="00977836" w:rsidRPr="00BB1CBF" w:rsidRDefault="006D4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(ГЛАВНОГО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Pr="00BB1CBF">
        <w:rPr>
          <w:rFonts w:ascii="Times New Roman" w:hAnsi="Times New Roman" w:cs="Times New Roman"/>
          <w:sz w:val="28"/>
          <w:szCs w:val="28"/>
        </w:rPr>
        <w:t>А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ИСТОЧНИКОВ) И ЛИМИТОВ БЮДЖЕТНЫХОБЯЗАТЕЛЬСТВ. ВНЕСЕНИЕ ИЗМЕНЕНИЙ В БЮДЖЕТН</w:t>
      </w:r>
      <w:r w:rsidRPr="00BB1CBF">
        <w:rPr>
          <w:rFonts w:ascii="Times New Roman" w:hAnsi="Times New Roman" w:cs="Times New Roman"/>
          <w:sz w:val="28"/>
          <w:szCs w:val="28"/>
        </w:rPr>
        <w:t>УЮ</w:t>
      </w:r>
      <w:r w:rsidR="00977836" w:rsidRPr="00BB1CBF">
        <w:rPr>
          <w:rFonts w:ascii="Times New Roman" w:hAnsi="Times New Roman" w:cs="Times New Roman"/>
          <w:sz w:val="28"/>
          <w:szCs w:val="28"/>
        </w:rPr>
        <w:t xml:space="preserve"> РОСПИС</w:t>
      </w:r>
      <w:r w:rsidRPr="00BB1CBF">
        <w:rPr>
          <w:rFonts w:ascii="Times New Roman" w:hAnsi="Times New Roman" w:cs="Times New Roman"/>
          <w:sz w:val="28"/>
          <w:szCs w:val="28"/>
        </w:rPr>
        <w:t>Ь</w:t>
      </w:r>
      <w:r w:rsidR="00977836" w:rsidRPr="00BB1CBF">
        <w:rPr>
          <w:rFonts w:ascii="Times New Roman" w:hAnsi="Times New Roman" w:cs="Times New Roman"/>
          <w:sz w:val="28"/>
          <w:szCs w:val="28"/>
        </w:rPr>
        <w:t>ГРБС И ЛИМИТЫ БЮДЖЕТНЫХ ОБЯЗАТЕЛЬСТВ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5.1. Бюджетная роспись расходов ГРБС на очередной финансовый год и плановый период составляется и утверждается в разрезе ПБС, разделов, подразделов, целевых статей, видов расходов, кодов операций сектора государственного управления в соответствии с доведенными лимитами бюджетных обязательств ГРБС по форме согласно </w:t>
      </w:r>
      <w:hyperlink w:anchor="Par1288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14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По межбюджетным трансфертам роспись утверждается в разрезе муниципальных образований - получателей межбюджетных трансфертов.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>Бюджетная роспись источников главного администратора источников на очередной финансовый год и плановый период составляется и утверждается администратор</w:t>
      </w:r>
      <w:r w:rsidR="00BB1CBF" w:rsidRPr="00BB1CBF">
        <w:rPr>
          <w:rFonts w:ascii="Times New Roman" w:hAnsi="Times New Roman" w:cs="Times New Roman"/>
          <w:sz w:val="28"/>
          <w:szCs w:val="28"/>
        </w:rPr>
        <w:t>у</w:t>
      </w:r>
      <w:r w:rsidRPr="00BB1CBF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</w:t>
      </w:r>
      <w:r w:rsidR="00BB1CBF" w:rsidRPr="00BB1CBF">
        <w:rPr>
          <w:rFonts w:ascii="Times New Roman" w:hAnsi="Times New Roman" w:cs="Times New Roman"/>
          <w:sz w:val="28"/>
          <w:szCs w:val="28"/>
        </w:rPr>
        <w:t>районного</w:t>
      </w:r>
      <w:r w:rsidRPr="00BB1CBF">
        <w:rPr>
          <w:rFonts w:ascii="Times New Roman" w:hAnsi="Times New Roman" w:cs="Times New Roman"/>
          <w:sz w:val="28"/>
          <w:szCs w:val="28"/>
        </w:rPr>
        <w:t xml:space="preserve"> бюджета (далее - администратор источников), находящихся в ведении главного администратора источников, и кодов классификации источников в соответствии с бюджетными ассигнованиями, утвержденными сводной росписью по главному администратору источников, по форме согласно </w:t>
      </w:r>
      <w:hyperlink w:anchor="Par1356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15</w:t>
        </w:r>
      </w:hyperlink>
      <w:r w:rsidRPr="00BB1CBF">
        <w:rPr>
          <w:rFonts w:ascii="Times New Roman" w:hAnsi="Times New Roman" w:cs="Times New Roman"/>
          <w:sz w:val="28"/>
          <w:szCs w:val="28"/>
        </w:rPr>
        <w:t>к настоящему Регламенту.</w:t>
      </w:r>
      <w:proofErr w:type="gramEnd"/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5.2. ГРБС оформляют </w:t>
      </w:r>
      <w:hyperlink w:anchor="Par1401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 бюджетных ассигнованиях по форме согласно приложению 16 к настоящему Регламенту и доводят их до </w:t>
      </w:r>
      <w:r w:rsidRPr="00BB1CBF">
        <w:rPr>
          <w:rFonts w:ascii="Times New Roman" w:hAnsi="Times New Roman" w:cs="Times New Roman"/>
          <w:sz w:val="28"/>
          <w:szCs w:val="28"/>
        </w:rPr>
        <w:lastRenderedPageBreak/>
        <w:t xml:space="preserve">ПБС до начала очередного финансового года. Общий объем бюджетных ассигнований не должен превышать объема лимитов бюджетных обязательств, доведенных 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BB1CBF">
        <w:rPr>
          <w:rFonts w:ascii="Times New Roman" w:hAnsi="Times New Roman" w:cs="Times New Roman"/>
          <w:sz w:val="28"/>
          <w:szCs w:val="28"/>
        </w:rPr>
        <w:t>до ГРБС.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ГРБС до начала очередного финансового года доводят до ПБС </w:t>
      </w:r>
      <w:hyperlink w:anchor="Par1480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="00675017"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 xml:space="preserve">о лимитах бюджетных обязательств по форме согласно приложению 17 к настоящему Регламенту в </w:t>
      </w:r>
      <w:proofErr w:type="gramStart"/>
      <w:r w:rsidRPr="00BB1CBF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доведенных до ГРБС лимитов бюджетных обязательств.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По межбюджетным трансфертам до муниципальных образований </w:t>
      </w:r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доводятся </w:t>
      </w:r>
      <w:hyperlink w:anchor="Par1779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 бюджетных ассигнованиях по форме согласно приложению 20 к настоящему Регламенту. До муниципальных образований - получателей межбюджетных трансфертов уведомления о лимитах бюджетных обязательств не доводятся.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>5.3. Изменение показателей, утвержденных бюджетной росписью ГРБС, без внесения соответствующих изменений в сводную роспись не допускается. Также не допускается изменение лимитов бюджетных обязательств без внесения соответствующих изменений в лимиты бюджетных обязательств, доведенных до ГРБС.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При внесении изменений в бюджетную роспись и/или лимиты бюджетных обязательств ГРБС одновременно вносятся изменения в поквартальное распределение расходов 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 </w:t>
      </w:r>
      <w:r w:rsidRPr="00BB1CBF">
        <w:rPr>
          <w:rFonts w:ascii="Times New Roman" w:hAnsi="Times New Roman" w:cs="Times New Roman"/>
          <w:sz w:val="28"/>
          <w:szCs w:val="28"/>
        </w:rPr>
        <w:t>бюджета и/или предельные объемы финансирования в случае необходимости.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BF">
        <w:rPr>
          <w:rFonts w:ascii="Times New Roman" w:hAnsi="Times New Roman" w:cs="Times New Roman"/>
          <w:sz w:val="28"/>
          <w:szCs w:val="28"/>
        </w:rPr>
        <w:t xml:space="preserve">ГРБС в течение трех рабочих дней после доведения </w:t>
      </w:r>
      <w:r w:rsidR="00BB1CBF" w:rsidRPr="00BB1CB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BB1CBF">
        <w:rPr>
          <w:rFonts w:ascii="Times New Roman" w:hAnsi="Times New Roman" w:cs="Times New Roman"/>
          <w:sz w:val="28"/>
          <w:szCs w:val="28"/>
        </w:rPr>
        <w:t xml:space="preserve">уведомлений об изменении бюджетной росписи и/или лимитов бюджетных обязательств оформляют и доводят до ПБС уведомления об изменении бюджетных ассигнований и/или об изменении лимитов бюджетных обязательств по формам согласно </w:t>
      </w:r>
      <w:hyperlink w:anchor="Par1575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приложениям 18</w:t>
        </w:r>
      </w:hyperlink>
      <w:r w:rsidRPr="00BB1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1675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19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к настоящему Регламенту, по межбюджетным трансфертам до муниципальных образований доводятся </w:t>
      </w:r>
      <w:hyperlink w:anchor="Par1863" w:history="1">
        <w:r w:rsidRPr="00BB1CB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Pr="00BB1CBF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форме</w:t>
      </w:r>
      <w:proofErr w:type="gramEnd"/>
      <w:r w:rsidRPr="00BB1CBF">
        <w:rPr>
          <w:rFonts w:ascii="Times New Roman" w:hAnsi="Times New Roman" w:cs="Times New Roman"/>
          <w:sz w:val="28"/>
          <w:szCs w:val="28"/>
        </w:rPr>
        <w:t xml:space="preserve"> согласно приложению 21 к настоящему Регламенту.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CBF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бюджетную роспись и/или лимиты бюджетных обязательств ГРБС без внесения изменений в показатели сводной росписи и/или лимиты бюджетных обязательств, ГРБС вАС "Бюджет" производят изменения и после прохождения всех контролей </w:t>
      </w:r>
      <w:r w:rsidR="00DC7A11">
        <w:rPr>
          <w:rFonts w:ascii="Times New Roman" w:hAnsi="Times New Roman" w:cs="Times New Roman"/>
          <w:sz w:val="28"/>
          <w:szCs w:val="28"/>
        </w:rPr>
        <w:t xml:space="preserve">и </w:t>
      </w:r>
      <w:r w:rsidRPr="00BB1CBF">
        <w:rPr>
          <w:rFonts w:ascii="Times New Roman" w:hAnsi="Times New Roman" w:cs="Times New Roman"/>
          <w:sz w:val="28"/>
          <w:szCs w:val="28"/>
        </w:rPr>
        <w:t>принимают документ.</w:t>
      </w: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836" w:rsidRPr="00BB1CBF" w:rsidRDefault="009778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77836" w:rsidRPr="00BB1CBF" w:rsidSect="00CE3F92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7836"/>
    <w:rsid w:val="000305A9"/>
    <w:rsid w:val="000519B5"/>
    <w:rsid w:val="000919DC"/>
    <w:rsid w:val="000C4EF1"/>
    <w:rsid w:val="001E453C"/>
    <w:rsid w:val="00201769"/>
    <w:rsid w:val="002D2A32"/>
    <w:rsid w:val="002E02BC"/>
    <w:rsid w:val="002E6FEE"/>
    <w:rsid w:val="00351EF7"/>
    <w:rsid w:val="00366147"/>
    <w:rsid w:val="003709B5"/>
    <w:rsid w:val="003B1D3C"/>
    <w:rsid w:val="003C57D3"/>
    <w:rsid w:val="00415390"/>
    <w:rsid w:val="004A02B5"/>
    <w:rsid w:val="004C6DF1"/>
    <w:rsid w:val="005543DF"/>
    <w:rsid w:val="005775A6"/>
    <w:rsid w:val="005F13C2"/>
    <w:rsid w:val="0062385D"/>
    <w:rsid w:val="006356DA"/>
    <w:rsid w:val="00635FE9"/>
    <w:rsid w:val="0065577B"/>
    <w:rsid w:val="00675017"/>
    <w:rsid w:val="006D41BA"/>
    <w:rsid w:val="00717602"/>
    <w:rsid w:val="007261DC"/>
    <w:rsid w:val="00746EED"/>
    <w:rsid w:val="00763E04"/>
    <w:rsid w:val="007A25B0"/>
    <w:rsid w:val="007D38AE"/>
    <w:rsid w:val="007E3B94"/>
    <w:rsid w:val="008003A9"/>
    <w:rsid w:val="008707D5"/>
    <w:rsid w:val="009543F2"/>
    <w:rsid w:val="00977836"/>
    <w:rsid w:val="009A459C"/>
    <w:rsid w:val="009B4DD8"/>
    <w:rsid w:val="00A063A4"/>
    <w:rsid w:val="00A66D3D"/>
    <w:rsid w:val="00A9318C"/>
    <w:rsid w:val="00B005B8"/>
    <w:rsid w:val="00B322F9"/>
    <w:rsid w:val="00B3467C"/>
    <w:rsid w:val="00B564E3"/>
    <w:rsid w:val="00B65329"/>
    <w:rsid w:val="00B657CC"/>
    <w:rsid w:val="00B96116"/>
    <w:rsid w:val="00BB1CBF"/>
    <w:rsid w:val="00BC3102"/>
    <w:rsid w:val="00BE5328"/>
    <w:rsid w:val="00C168DE"/>
    <w:rsid w:val="00C32A82"/>
    <w:rsid w:val="00C449B2"/>
    <w:rsid w:val="00C62681"/>
    <w:rsid w:val="00C66777"/>
    <w:rsid w:val="00C82C98"/>
    <w:rsid w:val="00C9522A"/>
    <w:rsid w:val="00CC1CEA"/>
    <w:rsid w:val="00CE3F92"/>
    <w:rsid w:val="00D30C68"/>
    <w:rsid w:val="00D7504B"/>
    <w:rsid w:val="00DA4389"/>
    <w:rsid w:val="00DA4D99"/>
    <w:rsid w:val="00DC70B6"/>
    <w:rsid w:val="00DC7A11"/>
    <w:rsid w:val="00DE5829"/>
    <w:rsid w:val="00E57FE8"/>
    <w:rsid w:val="00E60D58"/>
    <w:rsid w:val="00E768DF"/>
    <w:rsid w:val="00EC10F7"/>
    <w:rsid w:val="00EE119F"/>
    <w:rsid w:val="00F1565F"/>
    <w:rsid w:val="00F35FF7"/>
    <w:rsid w:val="00F40A7E"/>
    <w:rsid w:val="00F90E2B"/>
    <w:rsid w:val="00FB7680"/>
    <w:rsid w:val="00FD5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778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5E96FB05231944DC7A552B1A2D5939BC904C54B506CAEF0364226DC94568794B4FE1A2E0F02A86713533jAw2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5E96FB05231944DC7A552B1A2D5939BC904C54B506CAEF0364226DC94568794B4FE1A2E0F02A86713432jAw4F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5E96FB05231944DC7A552B1A2D5939BC904C54B506CAEF0364226DC94568794B4FE1A2E0F02A86713434jAw2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65E96FB05231944DC7A552B1A2D5939BC904C54B506CAEF0364226DC94568794B4FE1A2E0F02A86713432jAw4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65E96FB05231944DC7A552B1A2D5939BC904C54B506CAEF0364226DC94568794B4FE1A2E0F02A86713432jAw1F" TargetMode="External"/><Relationship Id="rId9" Type="http://schemas.openxmlformats.org/officeDocument/2006/relationships/hyperlink" Target="consultantplus://offline/ref=A65E96FB05231944DC7A552B1A2D5939BC904C54B506CAEF0364226DC94568794B4FE1A2E0F02A86713432jAw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5270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Kabieva_OP</dc:creator>
  <cp:lastModifiedBy>Uuser</cp:lastModifiedBy>
  <cp:revision>46</cp:revision>
  <cp:lastPrinted>2015-10-06T09:38:00Z</cp:lastPrinted>
  <dcterms:created xsi:type="dcterms:W3CDTF">2015-10-07T10:15:00Z</dcterms:created>
  <dcterms:modified xsi:type="dcterms:W3CDTF">2017-05-29T05:34:00Z</dcterms:modified>
</cp:coreProperties>
</file>